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028A8" w14:textId="77777777" w:rsidR="0091775E" w:rsidRPr="0069472D" w:rsidRDefault="0091775E" w:rsidP="0091775E">
      <w:pPr>
        <w:jc w:val="center"/>
        <w:rPr>
          <w:rFonts w:ascii="Times New Roman" w:hAnsi="Times New Roman" w:cs="Times New Roman"/>
          <w:b/>
          <w:bCs/>
          <w:sz w:val="24"/>
          <w:szCs w:val="24"/>
        </w:rPr>
      </w:pPr>
      <w:r w:rsidRPr="0069472D">
        <w:rPr>
          <w:rFonts w:ascii="Times New Roman" w:hAnsi="Times New Roman" w:cs="Times New Roman"/>
          <w:b/>
          <w:bCs/>
          <w:sz w:val="24"/>
          <w:szCs w:val="24"/>
        </w:rPr>
        <w:t>ASCC Social and Behavioral Sciences Subcommittee</w:t>
      </w:r>
    </w:p>
    <w:p w14:paraId="4EF49E01" w14:textId="5C83DB39" w:rsidR="0091775E" w:rsidRPr="0069472D" w:rsidRDefault="007612A3" w:rsidP="0091775E">
      <w:pPr>
        <w:jc w:val="center"/>
        <w:rPr>
          <w:rFonts w:ascii="Times New Roman" w:hAnsi="Times New Roman" w:cs="Times New Roman"/>
          <w:sz w:val="24"/>
          <w:szCs w:val="24"/>
        </w:rPr>
      </w:pPr>
      <w:r>
        <w:rPr>
          <w:rFonts w:ascii="Times New Roman" w:hAnsi="Times New Roman" w:cs="Times New Roman"/>
          <w:sz w:val="24"/>
          <w:szCs w:val="24"/>
        </w:rPr>
        <w:t>Unapproved</w:t>
      </w:r>
      <w:r w:rsidR="0091775E" w:rsidRPr="0069472D">
        <w:rPr>
          <w:rFonts w:ascii="Times New Roman" w:hAnsi="Times New Roman" w:cs="Times New Roman"/>
          <w:sz w:val="24"/>
          <w:szCs w:val="24"/>
        </w:rPr>
        <w:t xml:space="preserve"> Minutes</w:t>
      </w:r>
    </w:p>
    <w:p w14:paraId="195E7890" w14:textId="2917D6CC" w:rsidR="0091775E" w:rsidRPr="0069472D" w:rsidRDefault="0091775E" w:rsidP="0091775E">
      <w:pPr>
        <w:rPr>
          <w:rFonts w:ascii="Times New Roman" w:hAnsi="Times New Roman" w:cs="Times New Roman"/>
          <w:sz w:val="24"/>
          <w:szCs w:val="24"/>
        </w:rPr>
      </w:pPr>
      <w:r w:rsidRPr="0069472D">
        <w:rPr>
          <w:rFonts w:ascii="Times New Roman" w:hAnsi="Times New Roman" w:cs="Times New Roman"/>
          <w:sz w:val="24"/>
          <w:szCs w:val="24"/>
        </w:rPr>
        <w:t xml:space="preserve">Monday, </w:t>
      </w:r>
      <w:r>
        <w:rPr>
          <w:rFonts w:ascii="Times New Roman" w:hAnsi="Times New Roman" w:cs="Times New Roman"/>
          <w:sz w:val="24"/>
          <w:szCs w:val="24"/>
        </w:rPr>
        <w:t>March 17</w:t>
      </w:r>
      <w:r w:rsidRPr="0091775E">
        <w:rPr>
          <w:rFonts w:ascii="Times New Roman" w:hAnsi="Times New Roman" w:cs="Times New Roman"/>
          <w:sz w:val="24"/>
          <w:szCs w:val="24"/>
          <w:vertAlign w:val="superscript"/>
        </w:rPr>
        <w:t>th</w:t>
      </w:r>
      <w:r w:rsidRPr="0069472D">
        <w:rPr>
          <w:rFonts w:ascii="Times New Roman" w:hAnsi="Times New Roman" w:cs="Times New Roman"/>
          <w:sz w:val="24"/>
          <w:szCs w:val="24"/>
        </w:rPr>
        <w:t>, 2025</w:t>
      </w:r>
      <w:r w:rsidRPr="0069472D">
        <w:rPr>
          <w:rFonts w:ascii="Times New Roman" w:hAnsi="Times New Roman" w:cs="Times New Roman"/>
          <w:sz w:val="24"/>
          <w:szCs w:val="24"/>
        </w:rPr>
        <w:tab/>
      </w:r>
      <w:r w:rsidRPr="0069472D">
        <w:rPr>
          <w:rFonts w:ascii="Times New Roman" w:hAnsi="Times New Roman" w:cs="Times New Roman"/>
          <w:sz w:val="24"/>
          <w:szCs w:val="24"/>
        </w:rPr>
        <w:tab/>
      </w:r>
      <w:r w:rsidRPr="0069472D">
        <w:rPr>
          <w:rFonts w:ascii="Times New Roman" w:hAnsi="Times New Roman" w:cs="Times New Roman"/>
          <w:sz w:val="24"/>
          <w:szCs w:val="24"/>
        </w:rPr>
        <w:tab/>
      </w:r>
      <w:r w:rsidRPr="0069472D">
        <w:rPr>
          <w:rFonts w:ascii="Times New Roman" w:hAnsi="Times New Roman" w:cs="Times New Roman"/>
          <w:sz w:val="24"/>
          <w:szCs w:val="24"/>
        </w:rPr>
        <w:tab/>
      </w:r>
      <w:r w:rsidRPr="0069472D">
        <w:rPr>
          <w:rFonts w:ascii="Times New Roman" w:hAnsi="Times New Roman" w:cs="Times New Roman"/>
          <w:sz w:val="24"/>
          <w:szCs w:val="24"/>
        </w:rPr>
        <w:tab/>
      </w:r>
      <w:r w:rsidRPr="0069472D">
        <w:rPr>
          <w:rFonts w:ascii="Times New Roman" w:hAnsi="Times New Roman" w:cs="Times New Roman"/>
          <w:sz w:val="24"/>
          <w:szCs w:val="24"/>
        </w:rPr>
        <w:tab/>
        <w:t xml:space="preserve">     </w:t>
      </w:r>
      <w:r w:rsidRPr="0069472D">
        <w:rPr>
          <w:rFonts w:ascii="Times New Roman" w:hAnsi="Times New Roman" w:cs="Times New Roman"/>
          <w:sz w:val="24"/>
          <w:szCs w:val="24"/>
        </w:rPr>
        <w:tab/>
        <w:t xml:space="preserve">      3:00PM – 4:30PM</w:t>
      </w:r>
    </w:p>
    <w:p w14:paraId="5843EAE0" w14:textId="77777777" w:rsidR="0091775E" w:rsidRPr="0069472D" w:rsidRDefault="0091775E" w:rsidP="0091775E">
      <w:pPr>
        <w:rPr>
          <w:rFonts w:ascii="Times New Roman" w:hAnsi="Times New Roman" w:cs="Times New Roman"/>
          <w:sz w:val="24"/>
          <w:szCs w:val="24"/>
        </w:rPr>
      </w:pPr>
      <w:r w:rsidRPr="0069472D">
        <w:rPr>
          <w:rFonts w:ascii="Times New Roman" w:hAnsi="Times New Roman" w:cs="Times New Roman"/>
          <w:sz w:val="24"/>
          <w:szCs w:val="24"/>
        </w:rPr>
        <w:t>CarmenZoom</w:t>
      </w:r>
    </w:p>
    <w:p w14:paraId="409686EA" w14:textId="46CE7A12" w:rsidR="0091775E" w:rsidRPr="0069472D" w:rsidRDefault="0091775E" w:rsidP="0091775E">
      <w:pPr>
        <w:rPr>
          <w:rFonts w:ascii="Times New Roman" w:hAnsi="Times New Roman" w:cs="Times New Roman"/>
          <w:sz w:val="24"/>
          <w:szCs w:val="24"/>
        </w:rPr>
      </w:pPr>
      <w:r w:rsidRPr="0069472D">
        <w:rPr>
          <w:rFonts w:ascii="Times New Roman" w:hAnsi="Times New Roman" w:cs="Times New Roman"/>
          <w:b/>
          <w:bCs/>
          <w:sz w:val="24"/>
          <w:szCs w:val="24"/>
        </w:rPr>
        <w:t xml:space="preserve">Attendees: </w:t>
      </w:r>
      <w:r>
        <w:rPr>
          <w:rFonts w:ascii="Times New Roman" w:hAnsi="Times New Roman" w:cs="Times New Roman"/>
          <w:sz w:val="24"/>
          <w:szCs w:val="24"/>
        </w:rPr>
        <w:t xml:space="preserve">Dinan, </w:t>
      </w:r>
      <w:r w:rsidRPr="0069472D">
        <w:rPr>
          <w:rFonts w:ascii="Times New Roman" w:hAnsi="Times New Roman" w:cs="Times New Roman"/>
          <w:sz w:val="24"/>
          <w:szCs w:val="24"/>
        </w:rPr>
        <w:t xml:space="preserve">Dwyer, Nathanson, Neff, Raadschelders, </w:t>
      </w:r>
      <w:r w:rsidR="00304659">
        <w:rPr>
          <w:rFonts w:ascii="Times New Roman" w:hAnsi="Times New Roman" w:cs="Times New Roman"/>
          <w:sz w:val="24"/>
          <w:szCs w:val="24"/>
        </w:rPr>
        <w:t xml:space="preserve">Steele, </w:t>
      </w:r>
      <w:r w:rsidRPr="0069472D">
        <w:rPr>
          <w:rFonts w:ascii="Times New Roman" w:hAnsi="Times New Roman" w:cs="Times New Roman"/>
          <w:sz w:val="24"/>
          <w:szCs w:val="24"/>
        </w:rPr>
        <w:t>Xiao</w:t>
      </w:r>
    </w:p>
    <w:p w14:paraId="69C29C4B" w14:textId="77777777" w:rsidR="0091775E" w:rsidRPr="0069472D" w:rsidRDefault="0091775E" w:rsidP="0091775E">
      <w:pPr>
        <w:rPr>
          <w:rFonts w:ascii="Times New Roman" w:hAnsi="Times New Roman" w:cs="Times New Roman"/>
          <w:b/>
          <w:bCs/>
          <w:sz w:val="24"/>
          <w:szCs w:val="24"/>
        </w:rPr>
      </w:pPr>
      <w:r w:rsidRPr="0069472D">
        <w:rPr>
          <w:rFonts w:ascii="Times New Roman" w:hAnsi="Times New Roman" w:cs="Times New Roman"/>
          <w:b/>
          <w:bCs/>
          <w:sz w:val="24"/>
          <w:szCs w:val="24"/>
        </w:rPr>
        <w:t>Agenda</w:t>
      </w:r>
    </w:p>
    <w:p w14:paraId="27984CE0" w14:textId="19C6096C" w:rsidR="0091775E" w:rsidRDefault="0091775E" w:rsidP="0091775E">
      <w:pPr>
        <w:pStyle w:val="ListParagraph"/>
        <w:numPr>
          <w:ilvl w:val="0"/>
          <w:numId w:val="2"/>
        </w:numPr>
        <w:rPr>
          <w:rFonts w:ascii="Times New Roman" w:hAnsi="Times New Roman" w:cs="Times New Roman"/>
          <w:sz w:val="24"/>
          <w:szCs w:val="24"/>
        </w:rPr>
      </w:pPr>
      <w:r w:rsidRPr="0091775E">
        <w:rPr>
          <w:rFonts w:ascii="Times New Roman" w:hAnsi="Times New Roman" w:cs="Times New Roman"/>
          <w:sz w:val="24"/>
          <w:szCs w:val="24"/>
        </w:rPr>
        <w:t>Approval of 2-24-25 e</w:t>
      </w:r>
      <w:r>
        <w:rPr>
          <w:rFonts w:ascii="Times New Roman" w:hAnsi="Times New Roman" w:cs="Times New Roman"/>
          <w:sz w:val="24"/>
          <w:szCs w:val="24"/>
        </w:rPr>
        <w:t>-</w:t>
      </w:r>
      <w:r w:rsidRPr="0091775E">
        <w:rPr>
          <w:rFonts w:ascii="Times New Roman" w:hAnsi="Times New Roman" w:cs="Times New Roman"/>
          <w:sz w:val="24"/>
          <w:szCs w:val="24"/>
        </w:rPr>
        <w:t>vote minutes</w:t>
      </w:r>
    </w:p>
    <w:p w14:paraId="68344D31" w14:textId="2570DD5F" w:rsidR="0091775E" w:rsidRPr="0091775E" w:rsidRDefault="0091775E" w:rsidP="0091775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Raadschelders, Dwyer; unanimously approved. </w:t>
      </w:r>
    </w:p>
    <w:p w14:paraId="18C9F54F" w14:textId="77777777" w:rsidR="0091775E" w:rsidRDefault="0091775E" w:rsidP="0091775E">
      <w:pPr>
        <w:pStyle w:val="ListParagraph"/>
        <w:numPr>
          <w:ilvl w:val="0"/>
          <w:numId w:val="2"/>
        </w:numPr>
        <w:rPr>
          <w:rFonts w:ascii="Times New Roman" w:hAnsi="Times New Roman" w:cs="Times New Roman"/>
          <w:sz w:val="24"/>
          <w:szCs w:val="24"/>
        </w:rPr>
      </w:pPr>
      <w:r w:rsidRPr="0091775E">
        <w:rPr>
          <w:rFonts w:ascii="Times New Roman" w:hAnsi="Times New Roman" w:cs="Times New Roman"/>
          <w:sz w:val="24"/>
          <w:szCs w:val="24"/>
        </w:rPr>
        <w:t>Anthropology 3211 (existing course requesting changed course content &amp; attendant changes to title and course description)</w:t>
      </w:r>
    </w:p>
    <w:p w14:paraId="117DD997" w14:textId="2249A7CE" w:rsidR="0091775E" w:rsidRDefault="0091775E" w:rsidP="0091775E">
      <w:pPr>
        <w:pStyle w:val="ListParagraph"/>
        <w:numPr>
          <w:ilvl w:val="1"/>
          <w:numId w:val="2"/>
        </w:numPr>
        <w:rPr>
          <w:rFonts w:ascii="Times New Roman" w:hAnsi="Times New Roman" w:cs="Times New Roman"/>
          <w:sz w:val="24"/>
          <w:szCs w:val="24"/>
        </w:rPr>
      </w:pPr>
      <w:bookmarkStart w:id="0" w:name="_Hlk194054765"/>
      <w:r>
        <w:rPr>
          <w:rFonts w:ascii="Times New Roman" w:hAnsi="Times New Roman" w:cs="Times New Roman"/>
          <w:sz w:val="24"/>
          <w:szCs w:val="24"/>
        </w:rPr>
        <w:t>Comment: The Subcommittee notes that the grading scale i</w:t>
      </w:r>
      <w:r w:rsidR="00001EE6">
        <w:rPr>
          <w:rFonts w:ascii="Times New Roman" w:hAnsi="Times New Roman" w:cs="Times New Roman"/>
          <w:sz w:val="24"/>
          <w:szCs w:val="24"/>
        </w:rPr>
        <w:t>s</w:t>
      </w:r>
      <w:r>
        <w:rPr>
          <w:rFonts w:ascii="Times New Roman" w:hAnsi="Times New Roman" w:cs="Times New Roman"/>
          <w:sz w:val="24"/>
          <w:szCs w:val="24"/>
        </w:rPr>
        <w:t xml:space="preserve"> unique, particularly with the emphasis on decimals such as .44 and .45. While the decision regarding the grading scale rests with the department, the Subcommittee simply encourages them to consider that this approach may be unexpected for students and lead to questions. </w:t>
      </w:r>
      <w:r w:rsidR="0020603C" w:rsidRPr="0020603C">
        <w:rPr>
          <w:rFonts w:ascii="Times New Roman" w:hAnsi="Times New Roman" w:cs="Times New Roman"/>
          <w:sz w:val="24"/>
          <w:szCs w:val="24"/>
        </w:rPr>
        <w:t xml:space="preserve">The Subcommittee </w:t>
      </w:r>
      <w:r w:rsidR="0020603C">
        <w:rPr>
          <w:rFonts w:ascii="Times New Roman" w:hAnsi="Times New Roman" w:cs="Times New Roman"/>
          <w:sz w:val="24"/>
          <w:szCs w:val="24"/>
        </w:rPr>
        <w:t xml:space="preserve">also notes </w:t>
      </w:r>
      <w:r w:rsidR="0020603C" w:rsidRPr="0020603C">
        <w:rPr>
          <w:rFonts w:ascii="Times New Roman" w:hAnsi="Times New Roman" w:cs="Times New Roman"/>
          <w:sz w:val="24"/>
          <w:szCs w:val="24"/>
        </w:rPr>
        <w:t>inconsistenc</w:t>
      </w:r>
      <w:r w:rsidR="0020603C">
        <w:rPr>
          <w:rFonts w:ascii="Times New Roman" w:hAnsi="Times New Roman" w:cs="Times New Roman"/>
          <w:sz w:val="24"/>
          <w:szCs w:val="24"/>
        </w:rPr>
        <w:t>ies</w:t>
      </w:r>
      <w:r w:rsidR="0020603C" w:rsidRPr="0020603C">
        <w:rPr>
          <w:rFonts w:ascii="Times New Roman" w:hAnsi="Times New Roman" w:cs="Times New Roman"/>
          <w:sz w:val="24"/>
          <w:szCs w:val="24"/>
        </w:rPr>
        <w:t xml:space="preserve"> in the grading scale that should be addressed. The syllabus states that any grade below 60 </w:t>
      </w:r>
      <w:r w:rsidR="0020603C">
        <w:rPr>
          <w:rFonts w:ascii="Times New Roman" w:hAnsi="Times New Roman" w:cs="Times New Roman"/>
          <w:sz w:val="24"/>
          <w:szCs w:val="24"/>
        </w:rPr>
        <w:t>will earn</w:t>
      </w:r>
      <w:r w:rsidR="0020603C" w:rsidRPr="0020603C">
        <w:rPr>
          <w:rFonts w:ascii="Times New Roman" w:hAnsi="Times New Roman" w:cs="Times New Roman"/>
          <w:sz w:val="24"/>
          <w:szCs w:val="24"/>
        </w:rPr>
        <w:t xml:space="preserve"> an E, yet a grade of 59.44 is listed as a D. </w:t>
      </w:r>
      <w:r w:rsidR="0020603C">
        <w:rPr>
          <w:rFonts w:ascii="Times New Roman" w:hAnsi="Times New Roman" w:cs="Times New Roman"/>
          <w:sz w:val="24"/>
          <w:szCs w:val="24"/>
        </w:rPr>
        <w:t>Additionally</w:t>
      </w:r>
      <w:r w:rsidR="0020603C" w:rsidRPr="0020603C">
        <w:rPr>
          <w:rFonts w:ascii="Times New Roman" w:hAnsi="Times New Roman" w:cs="Times New Roman"/>
          <w:sz w:val="24"/>
          <w:szCs w:val="24"/>
        </w:rPr>
        <w:t>, the range for a D overlaps with that of a D+, as 66.45 appears in both categories.</w:t>
      </w:r>
      <w:r w:rsidR="0020603C" w:rsidRPr="0020603C">
        <w:rPr>
          <w:rFonts w:ascii="Times New Roman" w:hAnsi="Times New Roman" w:cs="Times New Roman"/>
          <w:sz w:val="24"/>
          <w:szCs w:val="24"/>
        </w:rPr>
        <w:t xml:space="preserve"> </w:t>
      </w:r>
      <w:r w:rsidR="00001EE6">
        <w:rPr>
          <w:rFonts w:ascii="Times New Roman" w:hAnsi="Times New Roman" w:cs="Times New Roman"/>
          <w:sz w:val="24"/>
          <w:szCs w:val="24"/>
        </w:rPr>
        <w:t>[Syllabus p. 7]</w:t>
      </w:r>
    </w:p>
    <w:p w14:paraId="0FCEBAE3" w14:textId="7E4D54B0" w:rsidR="0091775E" w:rsidRDefault="0091775E" w:rsidP="0091775E">
      <w:pPr>
        <w:pStyle w:val="ListParagraph"/>
        <w:numPr>
          <w:ilvl w:val="1"/>
          <w:numId w:val="2"/>
        </w:numPr>
        <w:rPr>
          <w:rFonts w:ascii="Times New Roman" w:hAnsi="Times New Roman" w:cs="Times New Roman"/>
          <w:sz w:val="24"/>
          <w:szCs w:val="24"/>
        </w:rPr>
      </w:pPr>
      <w:r w:rsidRPr="00001EE6">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recommends that the department indicate the page numbers of each assigned reading in the course calendar as was done in the previous syllabus. This </w:t>
      </w:r>
      <w:r w:rsidR="00001EE6">
        <w:rPr>
          <w:rFonts w:ascii="Times New Roman" w:hAnsi="Times New Roman" w:cs="Times New Roman"/>
          <w:sz w:val="24"/>
          <w:szCs w:val="24"/>
        </w:rPr>
        <w:t>information helps students budget their time accordingly. [Syllabus pp. 12-13]</w:t>
      </w:r>
    </w:p>
    <w:p w14:paraId="752DFFE6" w14:textId="5206F591" w:rsidR="0091775E" w:rsidRDefault="0091775E" w:rsidP="0091775E">
      <w:pPr>
        <w:pStyle w:val="ListParagraph"/>
        <w:numPr>
          <w:ilvl w:val="1"/>
          <w:numId w:val="2"/>
        </w:numPr>
        <w:rPr>
          <w:rFonts w:ascii="Times New Roman" w:hAnsi="Times New Roman" w:cs="Times New Roman"/>
          <w:sz w:val="24"/>
          <w:szCs w:val="24"/>
        </w:rPr>
      </w:pPr>
      <w:r w:rsidRPr="00001EE6">
        <w:rPr>
          <w:rFonts w:ascii="Times New Roman" w:hAnsi="Times New Roman" w:cs="Times New Roman"/>
          <w:i/>
          <w:iCs/>
          <w:sz w:val="24"/>
          <w:szCs w:val="24"/>
        </w:rPr>
        <w:t>Recommendation</w:t>
      </w:r>
      <w:r>
        <w:rPr>
          <w:rFonts w:ascii="Times New Roman" w:hAnsi="Times New Roman" w:cs="Times New Roman"/>
          <w:sz w:val="24"/>
          <w:szCs w:val="24"/>
        </w:rPr>
        <w:t>: The Subcommittee notes that the course calendar lists three exams, yet only a final exam is mentioned in the assignments.</w:t>
      </w:r>
      <w:r w:rsidR="0020603C">
        <w:rPr>
          <w:rFonts w:ascii="Times New Roman" w:hAnsi="Times New Roman" w:cs="Times New Roman"/>
          <w:sz w:val="24"/>
          <w:szCs w:val="24"/>
        </w:rPr>
        <w:t xml:space="preserve"> The calendar also refers to a paper due in week 14 that is not otherwise mentioned in the syllabus. </w:t>
      </w:r>
      <w:r>
        <w:rPr>
          <w:rFonts w:ascii="Times New Roman" w:hAnsi="Times New Roman" w:cs="Times New Roman"/>
          <w:sz w:val="24"/>
          <w:szCs w:val="24"/>
        </w:rPr>
        <w:t xml:space="preserve"> Additionally, quizzes are not reflected in the calendar at all, which could lead to confusion for students. The Subcommittee recommends that the course calendar be adjusted to accurately reflect the schedule of </w:t>
      </w:r>
      <w:r w:rsidR="0020603C">
        <w:rPr>
          <w:rFonts w:ascii="Times New Roman" w:hAnsi="Times New Roman" w:cs="Times New Roman"/>
          <w:sz w:val="24"/>
          <w:szCs w:val="24"/>
        </w:rPr>
        <w:t>assignments</w:t>
      </w:r>
      <w:r>
        <w:rPr>
          <w:rFonts w:ascii="Times New Roman" w:hAnsi="Times New Roman" w:cs="Times New Roman"/>
          <w:sz w:val="24"/>
          <w:szCs w:val="24"/>
        </w:rPr>
        <w:t xml:space="preserve">. </w:t>
      </w:r>
      <w:r w:rsidR="00001EE6">
        <w:rPr>
          <w:rFonts w:ascii="Times New Roman" w:hAnsi="Times New Roman" w:cs="Times New Roman"/>
          <w:sz w:val="24"/>
          <w:szCs w:val="24"/>
        </w:rPr>
        <w:t>[Syllabus pp. 12-13]</w:t>
      </w:r>
    </w:p>
    <w:p w14:paraId="70C5BB77" w14:textId="5CF73D00" w:rsidR="0091775E" w:rsidRDefault="0091775E" w:rsidP="0091775E">
      <w:pPr>
        <w:pStyle w:val="ListParagraph"/>
        <w:numPr>
          <w:ilvl w:val="1"/>
          <w:numId w:val="2"/>
        </w:numPr>
        <w:rPr>
          <w:rFonts w:ascii="Times New Roman" w:hAnsi="Times New Roman" w:cs="Times New Roman"/>
          <w:sz w:val="24"/>
          <w:szCs w:val="24"/>
        </w:rPr>
      </w:pPr>
      <w:r w:rsidRPr="00001EE6">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recommends that the department consider including a grade table similar to that on page </w:t>
      </w:r>
      <w:r w:rsidR="00001EE6">
        <w:rPr>
          <w:rFonts w:ascii="Times New Roman" w:hAnsi="Times New Roman" w:cs="Times New Roman"/>
          <w:sz w:val="24"/>
          <w:szCs w:val="24"/>
        </w:rPr>
        <w:t>3</w:t>
      </w:r>
      <w:r>
        <w:rPr>
          <w:rFonts w:ascii="Times New Roman" w:hAnsi="Times New Roman" w:cs="Times New Roman"/>
          <w:sz w:val="24"/>
          <w:szCs w:val="24"/>
        </w:rPr>
        <w:t xml:space="preserve"> of the previous syllabus. Offering a visual of the breakdown of how each assignment and assessment contributes to the total number of points</w:t>
      </w:r>
      <w:r w:rsidR="00001EE6">
        <w:rPr>
          <w:rFonts w:ascii="Times New Roman" w:hAnsi="Times New Roman" w:cs="Times New Roman"/>
          <w:sz w:val="24"/>
          <w:szCs w:val="24"/>
        </w:rPr>
        <w:t xml:space="preserve"> of the course</w:t>
      </w:r>
      <w:r>
        <w:rPr>
          <w:rFonts w:ascii="Times New Roman" w:hAnsi="Times New Roman" w:cs="Times New Roman"/>
          <w:sz w:val="24"/>
          <w:szCs w:val="24"/>
        </w:rPr>
        <w:t xml:space="preserve"> helps make the weight of each component clearer to students. </w:t>
      </w:r>
      <w:r w:rsidRPr="0091775E">
        <w:rPr>
          <w:rFonts w:ascii="Times New Roman" w:hAnsi="Times New Roman" w:cs="Times New Roman"/>
          <w:sz w:val="24"/>
          <w:szCs w:val="24"/>
        </w:rPr>
        <w:t xml:space="preserve"> </w:t>
      </w:r>
    </w:p>
    <w:p w14:paraId="7597439B" w14:textId="7A2DF05C" w:rsidR="00001EE6" w:rsidRPr="00001EE6" w:rsidRDefault="00001EE6" w:rsidP="00001EE6">
      <w:pPr>
        <w:pStyle w:val="ListParagraph"/>
        <w:numPr>
          <w:ilvl w:val="1"/>
          <w:numId w:val="2"/>
        </w:numPr>
        <w:rPr>
          <w:rFonts w:ascii="Times New Roman" w:hAnsi="Times New Roman" w:cs="Times New Roman"/>
          <w:sz w:val="24"/>
          <w:szCs w:val="24"/>
        </w:rPr>
      </w:pPr>
      <w:r w:rsidRPr="00001EE6">
        <w:rPr>
          <w:rFonts w:ascii="Times New Roman" w:hAnsi="Times New Roman" w:cs="Times New Roman"/>
          <w:i/>
          <w:iCs/>
          <w:sz w:val="24"/>
          <w:szCs w:val="24"/>
        </w:rPr>
        <w:t>Recommendation</w:t>
      </w:r>
      <w:r w:rsidRPr="00001EE6">
        <w:rPr>
          <w:rFonts w:ascii="Times New Roman" w:hAnsi="Times New Roman" w:cs="Times New Roman"/>
          <w:sz w:val="24"/>
          <w:szCs w:val="24"/>
        </w:rPr>
        <w:t xml:space="preserve">: The reviewing faculty recommend that the department use the </w:t>
      </w:r>
      <w:r>
        <w:rPr>
          <w:rFonts w:ascii="Times New Roman" w:hAnsi="Times New Roman" w:cs="Times New Roman"/>
          <w:sz w:val="24"/>
          <w:szCs w:val="24"/>
        </w:rPr>
        <w:t>recommended</w:t>
      </w:r>
      <w:r w:rsidRPr="00001EE6">
        <w:rPr>
          <w:rFonts w:ascii="Times New Roman" w:hAnsi="Times New Roman" w:cs="Times New Roman"/>
          <w:sz w:val="24"/>
          <w:szCs w:val="24"/>
        </w:rPr>
        <w:t xml:space="preserve"> university</w:t>
      </w:r>
      <w:r>
        <w:rPr>
          <w:rFonts w:ascii="Times New Roman" w:hAnsi="Times New Roman" w:cs="Times New Roman"/>
          <w:sz w:val="24"/>
          <w:szCs w:val="24"/>
        </w:rPr>
        <w:t xml:space="preserve"> language for the Title IX </w:t>
      </w:r>
      <w:r w:rsidRPr="00001EE6">
        <w:rPr>
          <w:rFonts w:ascii="Times New Roman" w:hAnsi="Times New Roman" w:cs="Times New Roman"/>
          <w:sz w:val="24"/>
          <w:szCs w:val="24"/>
        </w:rPr>
        <w:t>statement</w:t>
      </w:r>
      <w:r>
        <w:rPr>
          <w:rFonts w:ascii="Times New Roman" w:hAnsi="Times New Roman" w:cs="Times New Roman"/>
          <w:sz w:val="24"/>
          <w:szCs w:val="24"/>
        </w:rPr>
        <w:t xml:space="preserve"> </w:t>
      </w:r>
      <w:r w:rsidRPr="00001EE6">
        <w:rPr>
          <w:rFonts w:ascii="Times New Roman" w:hAnsi="Times New Roman" w:cs="Times New Roman"/>
          <w:sz w:val="24"/>
          <w:szCs w:val="24"/>
        </w:rPr>
        <w:t xml:space="preserve">if they wish to keep </w:t>
      </w:r>
      <w:r w:rsidR="00B355BE">
        <w:rPr>
          <w:rFonts w:ascii="Times New Roman" w:hAnsi="Times New Roman" w:cs="Times New Roman"/>
          <w:sz w:val="24"/>
          <w:szCs w:val="24"/>
        </w:rPr>
        <w:t>it</w:t>
      </w:r>
      <w:r w:rsidRPr="00001EE6">
        <w:rPr>
          <w:rFonts w:ascii="Times New Roman" w:hAnsi="Times New Roman" w:cs="Times New Roman"/>
          <w:sz w:val="24"/>
          <w:szCs w:val="24"/>
        </w:rPr>
        <w:t xml:space="preserve"> in the syllabus. The statement can be found in an easy to copy/paste format on the </w:t>
      </w:r>
      <w:hyperlink r:id="rId6" w:history="1">
        <w:r w:rsidRPr="00001EE6">
          <w:rPr>
            <w:rStyle w:val="Hyperlink"/>
            <w:rFonts w:ascii="Times New Roman" w:hAnsi="Times New Roman" w:cs="Times New Roman"/>
            <w:sz w:val="24"/>
            <w:szCs w:val="24"/>
          </w:rPr>
          <w:t>Arts and Sciences Curriculum and Assessment Services website</w:t>
        </w:r>
      </w:hyperlink>
      <w:r w:rsidRPr="00001EE6">
        <w:rPr>
          <w:rFonts w:ascii="Times New Roman" w:hAnsi="Times New Roman" w:cs="Times New Roman"/>
          <w:sz w:val="24"/>
          <w:szCs w:val="24"/>
        </w:rPr>
        <w:t>.</w:t>
      </w:r>
      <w:r>
        <w:rPr>
          <w:rFonts w:ascii="Times New Roman" w:hAnsi="Times New Roman" w:cs="Times New Roman"/>
          <w:sz w:val="24"/>
          <w:szCs w:val="24"/>
        </w:rPr>
        <w:t xml:space="preserve"> [Syllabus pp. 8-9]</w:t>
      </w:r>
    </w:p>
    <w:bookmarkEnd w:id="0"/>
    <w:p w14:paraId="0AFB0FF4" w14:textId="2917EDA3" w:rsidR="00001EE6" w:rsidRPr="0091775E" w:rsidRDefault="00001EE6" w:rsidP="0091775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Xiao, Raadschelders; unanimously approved with one comment and </w:t>
      </w:r>
      <w:r w:rsidRPr="00001EE6">
        <w:rPr>
          <w:rFonts w:ascii="Times New Roman" w:hAnsi="Times New Roman" w:cs="Times New Roman"/>
          <w:i/>
          <w:iCs/>
          <w:sz w:val="24"/>
          <w:szCs w:val="24"/>
        </w:rPr>
        <w:t xml:space="preserve">four recommendations. </w:t>
      </w:r>
    </w:p>
    <w:p w14:paraId="16D49990" w14:textId="17119CF2" w:rsidR="0091775E" w:rsidRDefault="0091775E" w:rsidP="0091775E">
      <w:pPr>
        <w:pStyle w:val="ListParagraph"/>
        <w:numPr>
          <w:ilvl w:val="0"/>
          <w:numId w:val="2"/>
        </w:numPr>
        <w:rPr>
          <w:rFonts w:ascii="Times New Roman" w:hAnsi="Times New Roman" w:cs="Times New Roman"/>
          <w:sz w:val="24"/>
          <w:szCs w:val="24"/>
        </w:rPr>
      </w:pPr>
      <w:r w:rsidRPr="0091775E">
        <w:rPr>
          <w:rFonts w:ascii="Times New Roman" w:hAnsi="Times New Roman" w:cs="Times New Roman"/>
          <w:sz w:val="24"/>
          <w:szCs w:val="24"/>
        </w:rPr>
        <w:lastRenderedPageBreak/>
        <w:t>Business Admin: Mgmt &amp; HR 2200 (new course approved for 100% DL &amp; requesting GEN Foundation Social and Behavioral Science)</w:t>
      </w:r>
    </w:p>
    <w:p w14:paraId="68F9D885" w14:textId="4807F62D" w:rsidR="00B9527F" w:rsidRDefault="00B9527F" w:rsidP="00001EE6">
      <w:pPr>
        <w:pStyle w:val="ListParagraph"/>
        <w:numPr>
          <w:ilvl w:val="1"/>
          <w:numId w:val="2"/>
        </w:numPr>
        <w:rPr>
          <w:rFonts w:ascii="Times New Roman" w:hAnsi="Times New Roman" w:cs="Times New Roman"/>
          <w:sz w:val="24"/>
          <w:szCs w:val="24"/>
        </w:rPr>
      </w:pPr>
      <w:bookmarkStart w:id="1" w:name="_Hlk194054895"/>
      <w:r>
        <w:rPr>
          <w:rFonts w:ascii="Times New Roman" w:hAnsi="Times New Roman" w:cs="Times New Roman"/>
          <w:sz w:val="24"/>
          <w:szCs w:val="24"/>
        </w:rPr>
        <w:t xml:space="preserve">The Subcommittee requests that the accompanying explanations provided for the Foundation be strengthened, then more effectively woven into the syllabus. Expanding upon the social science components of course (e.g., theory, research methods, empirical analysis, etc.) in the supporting materials then integrating that content into the syllabus will help clarify how the course is in alignment with the GEN Foundation category. </w:t>
      </w:r>
    </w:p>
    <w:p w14:paraId="6F2724B4" w14:textId="69DE67F0" w:rsidR="007D6B27" w:rsidRDefault="007D6B27" w:rsidP="007D6B2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Subcommittee requests that the specific readings assigned to students be indicated in the course calendar, along with the corresponding page numbers for each reading.</w:t>
      </w:r>
      <w:r w:rsidR="007458FA">
        <w:rPr>
          <w:rFonts w:ascii="Times New Roman" w:hAnsi="Times New Roman" w:cs="Times New Roman"/>
          <w:sz w:val="24"/>
          <w:szCs w:val="24"/>
        </w:rPr>
        <w:t xml:space="preserve"> [Syllabus pp. 4-5]</w:t>
      </w:r>
    </w:p>
    <w:p w14:paraId="7096C24F" w14:textId="735200EB" w:rsidR="007D6B27" w:rsidRDefault="007D6B27" w:rsidP="007D6B2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Subcommittee requests that the syllabus provide more information regarding the exam formats, including the style of questions that will be asked. Additionally, the Subcommittee </w:t>
      </w:r>
      <w:r w:rsidR="007458FA">
        <w:rPr>
          <w:rFonts w:ascii="Times New Roman" w:hAnsi="Times New Roman" w:cs="Times New Roman"/>
          <w:sz w:val="24"/>
          <w:szCs w:val="24"/>
        </w:rPr>
        <w:t>requests</w:t>
      </w:r>
      <w:r>
        <w:rPr>
          <w:rFonts w:ascii="Times New Roman" w:hAnsi="Times New Roman" w:cs="Times New Roman"/>
          <w:sz w:val="24"/>
          <w:szCs w:val="24"/>
        </w:rPr>
        <w:t xml:space="preserve"> that there be more clarity in the syllabus regarding the logistics of taking the exam with a team, such as how this collaboration will be structured and expectations for individual contribution.</w:t>
      </w:r>
      <w:r w:rsidR="007458FA">
        <w:rPr>
          <w:rFonts w:ascii="Times New Roman" w:hAnsi="Times New Roman" w:cs="Times New Roman"/>
          <w:sz w:val="24"/>
          <w:szCs w:val="24"/>
        </w:rPr>
        <w:t xml:space="preserve"> [Syllabus p. 2]</w:t>
      </w:r>
    </w:p>
    <w:p w14:paraId="1EEB5896" w14:textId="38465A39" w:rsidR="007D6B27" w:rsidRPr="007D6B27" w:rsidRDefault="007D6B27" w:rsidP="007D6B2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Subcommittee asks that the course syllabus clearly specify whether the course is synchronous or asynchronous in addition to providing information regarding weekly contact hours (e.g., lecture lengths and frequency or credit hour expectations). </w:t>
      </w:r>
    </w:p>
    <w:p w14:paraId="6D5F175A" w14:textId="60D86725" w:rsidR="00001EE6" w:rsidRDefault="00001EE6" w:rsidP="00001EE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Subcommittee requests that the syllabus include the Goals of the Social and Behavioral Sciences Foundation category in addition to the listed ELOs. These Goals can be </w:t>
      </w:r>
      <w:r w:rsidRPr="00001EE6">
        <w:rPr>
          <w:rFonts w:ascii="Times New Roman" w:hAnsi="Times New Roman" w:cs="Times New Roman"/>
          <w:sz w:val="24"/>
          <w:szCs w:val="24"/>
        </w:rPr>
        <w:t xml:space="preserve">found in an easy to copy/paste format on the </w:t>
      </w:r>
      <w:hyperlink r:id="rId7" w:history="1">
        <w:r w:rsidRPr="00001EE6">
          <w:rPr>
            <w:rStyle w:val="Hyperlink"/>
            <w:rFonts w:ascii="Times New Roman" w:hAnsi="Times New Roman" w:cs="Times New Roman"/>
            <w:sz w:val="24"/>
            <w:szCs w:val="24"/>
          </w:rPr>
          <w:t>Arts and Sciences Curriculum and Assessment Services website</w:t>
        </w:r>
      </w:hyperlink>
      <w:r w:rsidR="00B9527F">
        <w:rPr>
          <w:rFonts w:ascii="Times New Roman" w:hAnsi="Times New Roman" w:cs="Times New Roman"/>
          <w:sz w:val="24"/>
          <w:szCs w:val="24"/>
        </w:rPr>
        <w:t xml:space="preserve">. [Syllabus pp. 3-4] </w:t>
      </w:r>
    </w:p>
    <w:p w14:paraId="612EF958" w14:textId="4F6AE1DF" w:rsidR="00B9527F" w:rsidRPr="00B9527F" w:rsidRDefault="00B9527F" w:rsidP="00B9527F">
      <w:pPr>
        <w:pStyle w:val="ListParagraph"/>
        <w:numPr>
          <w:ilvl w:val="1"/>
          <w:numId w:val="2"/>
        </w:numPr>
        <w:rPr>
          <w:rFonts w:ascii="Times New Roman" w:hAnsi="Times New Roman" w:cs="Times New Roman"/>
          <w:sz w:val="24"/>
          <w:szCs w:val="24"/>
        </w:rPr>
      </w:pPr>
      <w:r w:rsidRPr="00B9527F">
        <w:rPr>
          <w:rFonts w:ascii="Times New Roman" w:hAnsi="Times New Roman" w:cs="Times New Roman"/>
          <w:sz w:val="24"/>
          <w:szCs w:val="24"/>
        </w:rPr>
        <w:t xml:space="preserve">The Subcommittee requests that the department add the required religious accommodations statement into the syllabus. </w:t>
      </w:r>
      <w:r w:rsidR="000F32BC">
        <w:rPr>
          <w:rFonts w:ascii="Times New Roman" w:hAnsi="Times New Roman" w:cs="Times New Roman"/>
          <w:sz w:val="24"/>
          <w:szCs w:val="24"/>
        </w:rPr>
        <w:t>The university</w:t>
      </w:r>
      <w:r w:rsidRPr="00B9527F">
        <w:rPr>
          <w:rFonts w:ascii="Times New Roman" w:hAnsi="Times New Roman" w:cs="Times New Roman"/>
          <w:sz w:val="24"/>
          <w:szCs w:val="24"/>
        </w:rPr>
        <w:t xml:space="preserve"> has updated the list of required syllabus statements for all syllabi to include a statement on religious accommodations. This required statement is a result of a directive by the Executive Vice President and Provost and can be found in an easy to copy/paste format on the</w:t>
      </w:r>
      <w:r>
        <w:rPr>
          <w:rFonts w:ascii="Times New Roman" w:hAnsi="Times New Roman" w:cs="Times New Roman"/>
          <w:sz w:val="24"/>
          <w:szCs w:val="24"/>
        </w:rPr>
        <w:t xml:space="preserve"> </w:t>
      </w:r>
      <w:hyperlink r:id="rId8" w:history="1">
        <w:r w:rsidRPr="00B9527F">
          <w:rPr>
            <w:rStyle w:val="Hyperlink"/>
            <w:rFonts w:ascii="Times New Roman" w:hAnsi="Times New Roman" w:cs="Times New Roman"/>
            <w:sz w:val="24"/>
            <w:szCs w:val="24"/>
          </w:rPr>
          <w:t>Office of Undergraduate Education website</w:t>
        </w:r>
      </w:hyperlink>
      <w:r>
        <w:rPr>
          <w:rFonts w:ascii="Times New Roman" w:hAnsi="Times New Roman" w:cs="Times New Roman"/>
          <w:sz w:val="24"/>
          <w:szCs w:val="24"/>
        </w:rPr>
        <w:t xml:space="preserve">. </w:t>
      </w:r>
      <w:r w:rsidRPr="00B9527F">
        <w:rPr>
          <w:rFonts w:ascii="Times New Roman" w:hAnsi="Times New Roman" w:cs="Times New Roman"/>
          <w:sz w:val="24"/>
          <w:szCs w:val="24"/>
        </w:rPr>
        <w:t xml:space="preserve">Please note that the link to religious holidays, holy days and observances at the end of the statement is also required to be included in the syllabus. </w:t>
      </w:r>
    </w:p>
    <w:p w14:paraId="1B2567A3" w14:textId="1F9D7DEA" w:rsidR="007D6B27" w:rsidRDefault="007D6B27" w:rsidP="007D6B2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Subcommittee recommends that the syllabus provide clarification on what is meant by </w:t>
      </w:r>
      <w:r w:rsidR="00C06DF6">
        <w:rPr>
          <w:rFonts w:ascii="Times New Roman" w:hAnsi="Times New Roman" w:cs="Times New Roman"/>
          <w:sz w:val="24"/>
          <w:szCs w:val="24"/>
        </w:rPr>
        <w:t>“</w:t>
      </w:r>
      <w:r>
        <w:rPr>
          <w:rFonts w:ascii="Times New Roman" w:hAnsi="Times New Roman" w:cs="Times New Roman"/>
          <w:sz w:val="24"/>
          <w:szCs w:val="24"/>
        </w:rPr>
        <w:t>research translations”, as students might be unfamiliar with this term</w:t>
      </w:r>
      <w:r w:rsidR="00C06DF6">
        <w:rPr>
          <w:rFonts w:ascii="Times New Roman" w:hAnsi="Times New Roman" w:cs="Times New Roman"/>
          <w:sz w:val="24"/>
          <w:szCs w:val="24"/>
        </w:rPr>
        <w:t xml:space="preserve"> that is used throughout the syllabus</w:t>
      </w:r>
      <w:r>
        <w:rPr>
          <w:rFonts w:ascii="Times New Roman" w:hAnsi="Times New Roman" w:cs="Times New Roman"/>
          <w:sz w:val="24"/>
          <w:szCs w:val="24"/>
        </w:rPr>
        <w:t>.</w:t>
      </w:r>
    </w:p>
    <w:bookmarkEnd w:id="1"/>
    <w:p w14:paraId="646AEAA9" w14:textId="0FC287EF" w:rsidR="007D6B27" w:rsidRPr="007D6B27" w:rsidRDefault="007D6B27" w:rsidP="007D6B2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Declined to vote. </w:t>
      </w:r>
    </w:p>
    <w:p w14:paraId="7513F630" w14:textId="77777777" w:rsidR="0091775E" w:rsidRDefault="0091775E" w:rsidP="0091775E">
      <w:pPr>
        <w:pStyle w:val="ListParagraph"/>
        <w:numPr>
          <w:ilvl w:val="0"/>
          <w:numId w:val="2"/>
        </w:numPr>
        <w:rPr>
          <w:rFonts w:ascii="Times New Roman" w:hAnsi="Times New Roman" w:cs="Times New Roman"/>
          <w:sz w:val="24"/>
          <w:szCs w:val="24"/>
        </w:rPr>
      </w:pPr>
      <w:r w:rsidRPr="0091775E">
        <w:rPr>
          <w:rFonts w:ascii="Times New Roman" w:hAnsi="Times New Roman" w:cs="Times New Roman"/>
          <w:sz w:val="24"/>
          <w:szCs w:val="24"/>
        </w:rPr>
        <w:t>Atmospheric Sciences 5401 (new course)</w:t>
      </w:r>
    </w:p>
    <w:p w14:paraId="685AD040" w14:textId="30731F1D" w:rsidR="007D6B27" w:rsidRDefault="007D6B27" w:rsidP="007D6B27">
      <w:pPr>
        <w:pStyle w:val="ListParagraph"/>
        <w:numPr>
          <w:ilvl w:val="1"/>
          <w:numId w:val="2"/>
        </w:numPr>
        <w:rPr>
          <w:rFonts w:ascii="Times New Roman" w:hAnsi="Times New Roman" w:cs="Times New Roman"/>
          <w:sz w:val="24"/>
          <w:szCs w:val="24"/>
        </w:rPr>
      </w:pPr>
      <w:bookmarkStart w:id="2" w:name="_Hlk194055146"/>
      <w:r w:rsidRPr="000E7E53">
        <w:rPr>
          <w:rFonts w:ascii="Times New Roman" w:hAnsi="Times New Roman" w:cs="Times New Roman"/>
          <w:b/>
          <w:bCs/>
          <w:sz w:val="24"/>
          <w:szCs w:val="24"/>
        </w:rPr>
        <w:t>Contingency</w:t>
      </w:r>
      <w:r>
        <w:rPr>
          <w:rFonts w:ascii="Times New Roman" w:hAnsi="Times New Roman" w:cs="Times New Roman"/>
          <w:sz w:val="24"/>
          <w:szCs w:val="24"/>
        </w:rPr>
        <w:t xml:space="preserve">: The Subcommittee notes that page 2 of the syllabus indicates that there are no prerequisites for the course, but curriculum.osu.edu indicates </w:t>
      </w:r>
      <w:r w:rsidR="00C06DF6">
        <w:rPr>
          <w:rFonts w:ascii="Times New Roman" w:hAnsi="Times New Roman" w:cs="Times New Roman"/>
          <w:sz w:val="24"/>
          <w:szCs w:val="24"/>
        </w:rPr>
        <w:t>prerequisites</w:t>
      </w:r>
      <w:r w:rsidR="000E7E53">
        <w:rPr>
          <w:rFonts w:ascii="Times New Roman" w:hAnsi="Times New Roman" w:cs="Times New Roman"/>
          <w:sz w:val="24"/>
          <w:szCs w:val="24"/>
        </w:rPr>
        <w:t xml:space="preserve"> of </w:t>
      </w:r>
      <w:r w:rsidR="000E7E53" w:rsidRPr="000E7E53">
        <w:rPr>
          <w:rFonts w:ascii="Times New Roman" w:hAnsi="Times New Roman" w:cs="Times New Roman"/>
          <w:sz w:val="24"/>
          <w:szCs w:val="24"/>
        </w:rPr>
        <w:t>ATMOSSC 2940 or GEOG 5900</w:t>
      </w:r>
      <w:r w:rsidR="000E7E53">
        <w:rPr>
          <w:rFonts w:ascii="Times New Roman" w:hAnsi="Times New Roman" w:cs="Times New Roman"/>
          <w:sz w:val="24"/>
          <w:szCs w:val="24"/>
        </w:rPr>
        <w:t xml:space="preserve">. The Subcommittee requests that the syllabus be adjusted to reflect the prerequisites if they are indeed intended to be enforced (otherwise, the department should remove them from curriculum.osu.edu). Additionally, the Subcommittee asks that the department add </w:t>
      </w:r>
      <w:r w:rsidR="000E7E53">
        <w:rPr>
          <w:rFonts w:ascii="Times New Roman" w:hAnsi="Times New Roman" w:cs="Times New Roman"/>
          <w:sz w:val="24"/>
          <w:szCs w:val="24"/>
        </w:rPr>
        <w:lastRenderedPageBreak/>
        <w:t xml:space="preserve">“or graduate standing” to the prerequisites in curriculum.osu.edu and the syllabus to avoid unintentional exclusions.  </w:t>
      </w:r>
    </w:p>
    <w:p w14:paraId="424FFBB6" w14:textId="10A49375" w:rsidR="000E7E53" w:rsidRDefault="000E7E53" w:rsidP="000E7E53">
      <w:pPr>
        <w:pStyle w:val="ListParagraph"/>
        <w:numPr>
          <w:ilvl w:val="1"/>
          <w:numId w:val="2"/>
        </w:numPr>
        <w:rPr>
          <w:rFonts w:ascii="Times New Roman" w:hAnsi="Times New Roman" w:cs="Times New Roman"/>
          <w:sz w:val="24"/>
          <w:szCs w:val="24"/>
        </w:rPr>
      </w:pPr>
      <w:r w:rsidRPr="000E7E53">
        <w:rPr>
          <w:rFonts w:ascii="Times New Roman" w:hAnsi="Times New Roman" w:cs="Times New Roman"/>
          <w:b/>
          <w:bCs/>
          <w:sz w:val="24"/>
          <w:szCs w:val="24"/>
        </w:rPr>
        <w:t>Contingency</w:t>
      </w:r>
      <w:r>
        <w:rPr>
          <w:rFonts w:ascii="Times New Roman" w:hAnsi="Times New Roman" w:cs="Times New Roman"/>
          <w:sz w:val="24"/>
          <w:szCs w:val="24"/>
        </w:rPr>
        <w:t>: The Subcommittee requests that the specific readings assigned to students be indicated in the course calendar, along with the corresponding page numbers for each reading.</w:t>
      </w:r>
      <w:r w:rsidR="00C06DF6">
        <w:rPr>
          <w:rFonts w:ascii="Times New Roman" w:hAnsi="Times New Roman" w:cs="Times New Roman"/>
          <w:sz w:val="24"/>
          <w:szCs w:val="24"/>
        </w:rPr>
        <w:t xml:space="preserve"> [Syllabus pp. 8-10]</w:t>
      </w:r>
    </w:p>
    <w:p w14:paraId="08C32ADC" w14:textId="6EE6388F" w:rsidR="000E7E53" w:rsidRDefault="000E7E53" w:rsidP="007D6B27">
      <w:pPr>
        <w:pStyle w:val="ListParagraph"/>
        <w:numPr>
          <w:ilvl w:val="1"/>
          <w:numId w:val="2"/>
        </w:numPr>
        <w:rPr>
          <w:rFonts w:ascii="Times New Roman" w:hAnsi="Times New Roman" w:cs="Times New Roman"/>
          <w:sz w:val="24"/>
          <w:szCs w:val="24"/>
        </w:rPr>
      </w:pPr>
      <w:r w:rsidRPr="000E7E53">
        <w:rPr>
          <w:rFonts w:ascii="Times New Roman" w:hAnsi="Times New Roman" w:cs="Times New Roman"/>
          <w:b/>
          <w:bCs/>
          <w:sz w:val="24"/>
          <w:szCs w:val="24"/>
        </w:rPr>
        <w:t>Contingency</w:t>
      </w:r>
      <w:r>
        <w:rPr>
          <w:rFonts w:ascii="Times New Roman" w:hAnsi="Times New Roman" w:cs="Times New Roman"/>
          <w:sz w:val="24"/>
          <w:szCs w:val="24"/>
        </w:rPr>
        <w:t xml:space="preserve">: The Subcommittee requests that the syllabus provide more information regarding the details and format of the final project. </w:t>
      </w:r>
      <w:r w:rsidR="00C06DF6">
        <w:rPr>
          <w:rFonts w:ascii="Times New Roman" w:hAnsi="Times New Roman" w:cs="Times New Roman"/>
          <w:sz w:val="24"/>
          <w:szCs w:val="24"/>
        </w:rPr>
        <w:t xml:space="preserve">[Syllabus pp. 6-7] </w:t>
      </w:r>
    </w:p>
    <w:p w14:paraId="37381171" w14:textId="264EE30F" w:rsidR="000E7E53" w:rsidRPr="000E7E53" w:rsidRDefault="000E7E53" w:rsidP="000E7E53">
      <w:pPr>
        <w:pStyle w:val="ListParagraph"/>
        <w:numPr>
          <w:ilvl w:val="1"/>
          <w:numId w:val="2"/>
        </w:numPr>
        <w:rPr>
          <w:rFonts w:ascii="Times New Roman" w:hAnsi="Times New Roman" w:cs="Times New Roman"/>
          <w:sz w:val="24"/>
          <w:szCs w:val="24"/>
        </w:rPr>
      </w:pPr>
      <w:r w:rsidRPr="000E7E53">
        <w:rPr>
          <w:rFonts w:ascii="Times New Roman" w:hAnsi="Times New Roman" w:cs="Times New Roman"/>
          <w:i/>
          <w:iCs/>
          <w:sz w:val="24"/>
          <w:szCs w:val="24"/>
        </w:rPr>
        <w:t>Recommendation</w:t>
      </w:r>
      <w:r w:rsidRPr="000E7E53">
        <w:rPr>
          <w:rFonts w:ascii="Times New Roman" w:hAnsi="Times New Roman" w:cs="Times New Roman"/>
          <w:sz w:val="24"/>
          <w:szCs w:val="24"/>
        </w:rPr>
        <w:t>: The Subcommittee asks that the department ensure that the reference to the</w:t>
      </w:r>
      <w:r w:rsidRPr="000E7E53">
        <w:rPr>
          <w:rFonts w:ascii="Times New Roman" w:hAnsi="Times New Roman" w:cs="Times New Roman"/>
          <w:b/>
          <w:bCs/>
          <w:sz w:val="24"/>
          <w:szCs w:val="24"/>
        </w:rPr>
        <w:t> </w:t>
      </w:r>
      <w:hyperlink r:id="rId9" w:history="1">
        <w:r w:rsidRPr="000E7E53">
          <w:rPr>
            <w:rStyle w:val="Hyperlink"/>
            <w:rFonts w:ascii="Times New Roman" w:hAnsi="Times New Roman" w:cs="Times New Roman"/>
            <w:b/>
            <w:bCs/>
            <w:sz w:val="24"/>
            <w:szCs w:val="24"/>
          </w:rPr>
          <w:t>Office of Institutional Equity</w:t>
        </w:r>
      </w:hyperlink>
      <w:r w:rsidRPr="000E7E53">
        <w:rPr>
          <w:rFonts w:ascii="Times New Roman" w:hAnsi="Times New Roman" w:cs="Times New Roman"/>
          <w:sz w:val="24"/>
          <w:szCs w:val="24"/>
        </w:rPr>
        <w:t xml:space="preserve"> in the religious accommodations statement is a hyperlink to the office’s email. Additionally, the Subcommittee asks that the link below be added to the bottom of the religious accommodations statement, as it is a part of the required text. Please feel free to copy and paste these two links into the statement directly from the Subcommittee’s feedback. Otherwise, the full statement with the links can be found in an easy to copy/paste format on the</w:t>
      </w:r>
      <w:hyperlink r:id="rId10" w:history="1">
        <w:r w:rsidRPr="000E7E53">
          <w:rPr>
            <w:rStyle w:val="Hyperlink"/>
            <w:rFonts w:ascii="Times New Roman" w:hAnsi="Times New Roman" w:cs="Times New Roman"/>
            <w:sz w:val="24"/>
            <w:szCs w:val="24"/>
          </w:rPr>
          <w:t xml:space="preserve"> Arts and Sciences Curriculum and Assessment Services website</w:t>
        </w:r>
      </w:hyperlink>
      <w:r w:rsidRPr="000E7E53">
        <w:rPr>
          <w:rFonts w:ascii="Times New Roman" w:hAnsi="Times New Roman" w:cs="Times New Roman"/>
          <w:sz w:val="24"/>
          <w:szCs w:val="24"/>
        </w:rPr>
        <w:t xml:space="preserve">. </w:t>
      </w:r>
      <w:r w:rsidR="00C06DF6">
        <w:rPr>
          <w:rFonts w:ascii="Times New Roman" w:hAnsi="Times New Roman" w:cs="Times New Roman"/>
          <w:sz w:val="24"/>
          <w:szCs w:val="24"/>
        </w:rPr>
        <w:t xml:space="preserve">[Syllabus pp. 12-13] </w:t>
      </w:r>
    </w:p>
    <w:p w14:paraId="7D01EA6C" w14:textId="77777777" w:rsidR="000E7E53" w:rsidRPr="000E7E53" w:rsidRDefault="000E7E53" w:rsidP="000E7E53">
      <w:pPr>
        <w:pStyle w:val="ListParagraph"/>
        <w:numPr>
          <w:ilvl w:val="2"/>
          <w:numId w:val="2"/>
        </w:numPr>
        <w:rPr>
          <w:rFonts w:ascii="Times New Roman" w:hAnsi="Times New Roman" w:cs="Times New Roman"/>
          <w:sz w:val="24"/>
          <w:szCs w:val="24"/>
        </w:rPr>
      </w:pPr>
      <w:r w:rsidRPr="000E7E53">
        <w:rPr>
          <w:rFonts w:ascii="Times New Roman" w:hAnsi="Times New Roman" w:cs="Times New Roman"/>
          <w:b/>
          <w:bCs/>
          <w:sz w:val="24"/>
          <w:szCs w:val="24"/>
        </w:rPr>
        <w:t>(Policy: </w:t>
      </w:r>
      <w:hyperlink r:id="rId11" w:history="1">
        <w:r w:rsidRPr="000E7E53">
          <w:rPr>
            <w:rStyle w:val="Hyperlink"/>
            <w:rFonts w:ascii="Times New Roman" w:hAnsi="Times New Roman" w:cs="Times New Roman"/>
            <w:b/>
            <w:bCs/>
            <w:sz w:val="24"/>
            <w:szCs w:val="24"/>
          </w:rPr>
          <w:t>Religious Holidays, Holy Days and Observances</w:t>
        </w:r>
      </w:hyperlink>
      <w:r w:rsidRPr="000E7E53">
        <w:rPr>
          <w:rFonts w:ascii="Times New Roman" w:hAnsi="Times New Roman" w:cs="Times New Roman"/>
          <w:sz w:val="24"/>
          <w:szCs w:val="24"/>
        </w:rPr>
        <w:t xml:space="preserve">) </w:t>
      </w:r>
    </w:p>
    <w:p w14:paraId="1BB3138A" w14:textId="2867A25B" w:rsidR="000E7E53" w:rsidRPr="000E7E53" w:rsidRDefault="000E7E53" w:rsidP="000E7E53">
      <w:pPr>
        <w:pStyle w:val="ListParagraph"/>
        <w:numPr>
          <w:ilvl w:val="1"/>
          <w:numId w:val="2"/>
        </w:numPr>
        <w:rPr>
          <w:rFonts w:ascii="Times New Roman" w:hAnsi="Times New Roman" w:cs="Times New Roman"/>
          <w:sz w:val="24"/>
          <w:szCs w:val="24"/>
        </w:rPr>
      </w:pPr>
      <w:r w:rsidRPr="000E7E53">
        <w:rPr>
          <w:rFonts w:ascii="Times New Roman" w:hAnsi="Times New Roman" w:cs="Times New Roman"/>
          <w:i/>
          <w:iCs/>
          <w:sz w:val="24"/>
          <w:szCs w:val="24"/>
        </w:rPr>
        <w:t>Recommendation</w:t>
      </w:r>
      <w:r w:rsidRPr="000E7E53">
        <w:rPr>
          <w:rFonts w:ascii="Times New Roman" w:hAnsi="Times New Roman" w:cs="Times New Roman"/>
          <w:sz w:val="24"/>
          <w:szCs w:val="24"/>
        </w:rPr>
        <w:t xml:space="preserve">: The reviewing faculty recommend that the department use the most recent version of the university’s diversity statement if they wish to keep it in the syllabus. The updated statement can be found in an easy to copy/paste format on the </w:t>
      </w:r>
      <w:hyperlink r:id="rId12" w:history="1">
        <w:r w:rsidRPr="000E7E53">
          <w:rPr>
            <w:rStyle w:val="Hyperlink"/>
            <w:rFonts w:ascii="Times New Roman" w:hAnsi="Times New Roman" w:cs="Times New Roman"/>
            <w:sz w:val="24"/>
            <w:szCs w:val="24"/>
          </w:rPr>
          <w:t>Arts and Sciences Curriculum and Assessment Services website</w:t>
        </w:r>
      </w:hyperlink>
      <w:r w:rsidRPr="000E7E53">
        <w:rPr>
          <w:rFonts w:ascii="Times New Roman" w:hAnsi="Times New Roman" w:cs="Times New Roman"/>
          <w:sz w:val="24"/>
          <w:szCs w:val="24"/>
        </w:rPr>
        <w:t>.</w:t>
      </w:r>
      <w:r w:rsidR="00C06DF6">
        <w:rPr>
          <w:rFonts w:ascii="Times New Roman" w:hAnsi="Times New Roman" w:cs="Times New Roman"/>
          <w:sz w:val="24"/>
          <w:szCs w:val="24"/>
        </w:rPr>
        <w:t xml:space="preserve"> [Syllabus p. 14]</w:t>
      </w:r>
    </w:p>
    <w:bookmarkEnd w:id="2"/>
    <w:p w14:paraId="4180A570" w14:textId="56876AD5" w:rsidR="000E7E53" w:rsidRPr="0091775E" w:rsidRDefault="007458FA" w:rsidP="007D6B2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Xiao, Dwyer; unanimously approved with </w:t>
      </w:r>
      <w:r w:rsidRPr="00C06DF6">
        <w:rPr>
          <w:rFonts w:ascii="Times New Roman" w:hAnsi="Times New Roman" w:cs="Times New Roman"/>
          <w:b/>
          <w:bCs/>
          <w:sz w:val="24"/>
          <w:szCs w:val="24"/>
        </w:rPr>
        <w:t>three</w:t>
      </w:r>
      <w:r>
        <w:rPr>
          <w:rFonts w:ascii="Times New Roman" w:hAnsi="Times New Roman" w:cs="Times New Roman"/>
          <w:sz w:val="24"/>
          <w:szCs w:val="24"/>
        </w:rPr>
        <w:t xml:space="preserve"> </w:t>
      </w:r>
      <w:r w:rsidRPr="00C06DF6">
        <w:rPr>
          <w:rFonts w:ascii="Times New Roman" w:hAnsi="Times New Roman" w:cs="Times New Roman"/>
          <w:b/>
          <w:bCs/>
          <w:sz w:val="24"/>
          <w:szCs w:val="24"/>
        </w:rPr>
        <w:t>contingencies</w:t>
      </w:r>
      <w:r>
        <w:rPr>
          <w:rFonts w:ascii="Times New Roman" w:hAnsi="Times New Roman" w:cs="Times New Roman"/>
          <w:sz w:val="24"/>
          <w:szCs w:val="24"/>
        </w:rPr>
        <w:t xml:space="preserve"> and </w:t>
      </w:r>
      <w:r w:rsidR="00B60633">
        <w:rPr>
          <w:rFonts w:ascii="Times New Roman" w:hAnsi="Times New Roman" w:cs="Times New Roman"/>
          <w:i/>
          <w:iCs/>
          <w:sz w:val="24"/>
          <w:szCs w:val="24"/>
        </w:rPr>
        <w:t>two</w:t>
      </w:r>
      <w:r>
        <w:rPr>
          <w:rFonts w:ascii="Times New Roman" w:hAnsi="Times New Roman" w:cs="Times New Roman"/>
          <w:sz w:val="24"/>
          <w:szCs w:val="24"/>
        </w:rPr>
        <w:t xml:space="preserve"> </w:t>
      </w:r>
      <w:r w:rsidRPr="00C06DF6">
        <w:rPr>
          <w:rFonts w:ascii="Times New Roman" w:hAnsi="Times New Roman" w:cs="Times New Roman"/>
          <w:i/>
          <w:iCs/>
          <w:sz w:val="24"/>
          <w:szCs w:val="24"/>
        </w:rPr>
        <w:t>recommendations</w:t>
      </w:r>
      <w:r>
        <w:rPr>
          <w:rFonts w:ascii="Times New Roman" w:hAnsi="Times New Roman" w:cs="Times New Roman"/>
          <w:sz w:val="24"/>
          <w:szCs w:val="24"/>
        </w:rPr>
        <w:t xml:space="preserve">. </w:t>
      </w:r>
    </w:p>
    <w:p w14:paraId="1FE5F273" w14:textId="19D87737" w:rsidR="00DE1ACD" w:rsidRDefault="0091775E" w:rsidP="0091775E">
      <w:pPr>
        <w:pStyle w:val="ListParagraph"/>
        <w:numPr>
          <w:ilvl w:val="0"/>
          <w:numId w:val="2"/>
        </w:numPr>
        <w:rPr>
          <w:rFonts w:ascii="Times New Roman" w:hAnsi="Times New Roman" w:cs="Times New Roman"/>
          <w:sz w:val="24"/>
          <w:szCs w:val="24"/>
        </w:rPr>
      </w:pPr>
      <w:r w:rsidRPr="0091775E">
        <w:rPr>
          <w:rFonts w:ascii="Times New Roman" w:hAnsi="Times New Roman" w:cs="Times New Roman"/>
          <w:sz w:val="24"/>
          <w:szCs w:val="24"/>
        </w:rPr>
        <w:t>Atmospheric Sciences 5502 (new course)</w:t>
      </w:r>
    </w:p>
    <w:p w14:paraId="34E9B037" w14:textId="64D2A666" w:rsidR="007458FA" w:rsidRDefault="007458FA" w:rsidP="007458FA">
      <w:pPr>
        <w:pStyle w:val="ListParagraph"/>
        <w:numPr>
          <w:ilvl w:val="1"/>
          <w:numId w:val="2"/>
        </w:numPr>
        <w:rPr>
          <w:rFonts w:ascii="Times New Roman" w:hAnsi="Times New Roman" w:cs="Times New Roman"/>
          <w:sz w:val="24"/>
          <w:szCs w:val="24"/>
        </w:rPr>
      </w:pPr>
      <w:bookmarkStart w:id="3" w:name="_Hlk194055169"/>
      <w:r w:rsidRPr="007458FA">
        <w:rPr>
          <w:rFonts w:ascii="Times New Roman" w:hAnsi="Times New Roman" w:cs="Times New Roman"/>
          <w:b/>
          <w:bCs/>
          <w:sz w:val="24"/>
          <w:szCs w:val="24"/>
        </w:rPr>
        <w:t>Contingency</w:t>
      </w:r>
      <w:r>
        <w:rPr>
          <w:rFonts w:ascii="Times New Roman" w:hAnsi="Times New Roman" w:cs="Times New Roman"/>
          <w:sz w:val="24"/>
          <w:szCs w:val="24"/>
        </w:rPr>
        <w:t xml:space="preserve">: The Subcommittee asks that the department add “or graduate standing” to the existing prerequisites of </w:t>
      </w:r>
      <w:r w:rsidRPr="007458FA">
        <w:rPr>
          <w:rFonts w:ascii="Times New Roman" w:hAnsi="Times New Roman" w:cs="Times New Roman"/>
          <w:sz w:val="24"/>
          <w:szCs w:val="24"/>
        </w:rPr>
        <w:t>ATMOSSCI 5950</w:t>
      </w:r>
      <w:r>
        <w:rPr>
          <w:rFonts w:ascii="Times New Roman" w:hAnsi="Times New Roman" w:cs="Times New Roman"/>
          <w:sz w:val="24"/>
          <w:szCs w:val="24"/>
        </w:rPr>
        <w:t xml:space="preserve"> and </w:t>
      </w:r>
      <w:r w:rsidRPr="007458FA">
        <w:rPr>
          <w:rFonts w:ascii="Times New Roman" w:hAnsi="Times New Roman" w:cs="Times New Roman"/>
          <w:sz w:val="24"/>
          <w:szCs w:val="24"/>
        </w:rPr>
        <w:t>MATH 2153</w:t>
      </w:r>
      <w:r>
        <w:rPr>
          <w:rFonts w:ascii="Times New Roman" w:hAnsi="Times New Roman" w:cs="Times New Roman"/>
          <w:sz w:val="24"/>
          <w:szCs w:val="24"/>
        </w:rPr>
        <w:t xml:space="preserve"> in curriculum.osu.edu and the syllabus to avoid unintentional exclusions.  </w:t>
      </w:r>
      <w:r w:rsidR="00B60633" w:rsidRPr="00B60633">
        <w:t xml:space="preserve"> </w:t>
      </w:r>
      <w:r w:rsidR="00B60633" w:rsidRPr="00B60633">
        <w:rPr>
          <w:rFonts w:ascii="Times New Roman" w:hAnsi="Times New Roman" w:cs="Times New Roman"/>
          <w:sz w:val="24"/>
          <w:szCs w:val="24"/>
        </w:rPr>
        <w:t xml:space="preserve">The Subcommittee also requests </w:t>
      </w:r>
      <w:r w:rsidR="00B60633">
        <w:rPr>
          <w:rFonts w:ascii="Times New Roman" w:hAnsi="Times New Roman" w:cs="Times New Roman"/>
          <w:sz w:val="24"/>
          <w:szCs w:val="24"/>
        </w:rPr>
        <w:t>that</w:t>
      </w:r>
      <w:r w:rsidR="00B60633" w:rsidRPr="00B60633">
        <w:rPr>
          <w:rFonts w:ascii="Times New Roman" w:hAnsi="Times New Roman" w:cs="Times New Roman"/>
          <w:sz w:val="24"/>
          <w:szCs w:val="24"/>
        </w:rPr>
        <w:t xml:space="preserve"> </w:t>
      </w:r>
      <w:r w:rsidR="00B60633">
        <w:rPr>
          <w:rFonts w:ascii="Times New Roman" w:hAnsi="Times New Roman" w:cs="Times New Roman"/>
          <w:sz w:val="24"/>
          <w:szCs w:val="24"/>
        </w:rPr>
        <w:t>the</w:t>
      </w:r>
      <w:r w:rsidR="00B60633" w:rsidRPr="00B60633">
        <w:rPr>
          <w:rFonts w:ascii="Times New Roman" w:hAnsi="Times New Roman" w:cs="Times New Roman"/>
          <w:sz w:val="24"/>
          <w:szCs w:val="24"/>
        </w:rPr>
        <w:t xml:space="preserve"> extraneous language in the prerequisites</w:t>
      </w:r>
      <w:r w:rsidR="00B60633">
        <w:rPr>
          <w:rFonts w:ascii="Times New Roman" w:hAnsi="Times New Roman" w:cs="Times New Roman"/>
          <w:sz w:val="24"/>
          <w:szCs w:val="24"/>
        </w:rPr>
        <w:t xml:space="preserve"> (</w:t>
      </w:r>
      <w:r w:rsidR="00B60633" w:rsidRPr="00B60633">
        <w:rPr>
          <w:rFonts w:ascii="Times New Roman" w:hAnsi="Times New Roman" w:cs="Times New Roman"/>
          <w:sz w:val="24"/>
          <w:szCs w:val="24"/>
        </w:rPr>
        <w:t>unrelated to the required courses</w:t>
      </w:r>
      <w:r w:rsidR="00B60633">
        <w:rPr>
          <w:rFonts w:ascii="Times New Roman" w:hAnsi="Times New Roman" w:cs="Times New Roman"/>
          <w:sz w:val="24"/>
          <w:szCs w:val="24"/>
        </w:rPr>
        <w:t xml:space="preserve"> themselves)</w:t>
      </w:r>
      <w:r w:rsidR="00B60633" w:rsidRPr="00B60633">
        <w:rPr>
          <w:rFonts w:ascii="Times New Roman" w:hAnsi="Times New Roman" w:cs="Times New Roman"/>
          <w:sz w:val="24"/>
          <w:szCs w:val="24"/>
        </w:rPr>
        <w:t xml:space="preserve"> be removed.</w:t>
      </w:r>
    </w:p>
    <w:p w14:paraId="55D23845" w14:textId="74FB33E8" w:rsidR="007458FA" w:rsidRDefault="007458FA" w:rsidP="007458FA">
      <w:pPr>
        <w:pStyle w:val="ListParagraph"/>
        <w:numPr>
          <w:ilvl w:val="1"/>
          <w:numId w:val="2"/>
        </w:numPr>
        <w:rPr>
          <w:rFonts w:ascii="Times New Roman" w:hAnsi="Times New Roman" w:cs="Times New Roman"/>
          <w:sz w:val="24"/>
          <w:szCs w:val="24"/>
        </w:rPr>
      </w:pPr>
      <w:r w:rsidRPr="000E7E53">
        <w:rPr>
          <w:rFonts w:ascii="Times New Roman" w:hAnsi="Times New Roman" w:cs="Times New Roman"/>
          <w:b/>
          <w:bCs/>
          <w:sz w:val="24"/>
          <w:szCs w:val="24"/>
        </w:rPr>
        <w:t>Contingency</w:t>
      </w:r>
      <w:r>
        <w:rPr>
          <w:rFonts w:ascii="Times New Roman" w:hAnsi="Times New Roman" w:cs="Times New Roman"/>
          <w:sz w:val="24"/>
          <w:szCs w:val="24"/>
        </w:rPr>
        <w:t>: The Subcommittee requests that the specific readings assigned to students be indicated in the course calendar, along with the corresponding page numbers for each reading.</w:t>
      </w:r>
      <w:r w:rsidR="00C06DF6">
        <w:rPr>
          <w:rFonts w:ascii="Times New Roman" w:hAnsi="Times New Roman" w:cs="Times New Roman"/>
          <w:sz w:val="24"/>
          <w:szCs w:val="24"/>
        </w:rPr>
        <w:t xml:space="preserve"> [Syllabus pp. 8-10]</w:t>
      </w:r>
    </w:p>
    <w:p w14:paraId="06FA9014" w14:textId="03D6B029" w:rsidR="007458FA" w:rsidRPr="007458FA" w:rsidRDefault="007458FA" w:rsidP="007458FA">
      <w:pPr>
        <w:pStyle w:val="ListParagraph"/>
        <w:numPr>
          <w:ilvl w:val="1"/>
          <w:numId w:val="2"/>
        </w:numPr>
        <w:rPr>
          <w:rFonts w:ascii="Times New Roman" w:hAnsi="Times New Roman" w:cs="Times New Roman"/>
          <w:sz w:val="24"/>
          <w:szCs w:val="24"/>
        </w:rPr>
      </w:pPr>
      <w:r w:rsidRPr="000E7E53">
        <w:rPr>
          <w:rFonts w:ascii="Times New Roman" w:hAnsi="Times New Roman" w:cs="Times New Roman"/>
          <w:b/>
          <w:bCs/>
          <w:sz w:val="24"/>
          <w:szCs w:val="24"/>
        </w:rPr>
        <w:t>Contingency</w:t>
      </w:r>
      <w:r>
        <w:rPr>
          <w:rFonts w:ascii="Times New Roman" w:hAnsi="Times New Roman" w:cs="Times New Roman"/>
          <w:sz w:val="24"/>
          <w:szCs w:val="24"/>
        </w:rPr>
        <w:t xml:space="preserve">: The Subcommittee requests that the syllabus provide more information regarding the format of the quizzes and exams, including the style of questions that will be asked. </w:t>
      </w:r>
      <w:r w:rsidR="00C06DF6">
        <w:rPr>
          <w:rFonts w:ascii="Times New Roman" w:hAnsi="Times New Roman" w:cs="Times New Roman"/>
          <w:sz w:val="24"/>
          <w:szCs w:val="24"/>
        </w:rPr>
        <w:t xml:space="preserve">[Syllabus p. 7] </w:t>
      </w:r>
    </w:p>
    <w:p w14:paraId="2BD4CB54" w14:textId="2C8DEFE5" w:rsidR="000E7E53" w:rsidRDefault="007458FA" w:rsidP="000E7E53">
      <w:pPr>
        <w:pStyle w:val="ListParagraph"/>
        <w:numPr>
          <w:ilvl w:val="1"/>
          <w:numId w:val="2"/>
        </w:numPr>
        <w:rPr>
          <w:rFonts w:ascii="Times New Roman" w:hAnsi="Times New Roman" w:cs="Times New Roman"/>
          <w:sz w:val="24"/>
          <w:szCs w:val="24"/>
        </w:rPr>
      </w:pPr>
      <w:r w:rsidRPr="007458FA">
        <w:rPr>
          <w:rFonts w:ascii="Times New Roman" w:hAnsi="Times New Roman" w:cs="Times New Roman"/>
          <w:i/>
          <w:iCs/>
          <w:sz w:val="24"/>
          <w:szCs w:val="24"/>
        </w:rPr>
        <w:t>Recommendation</w:t>
      </w:r>
      <w:r>
        <w:rPr>
          <w:rFonts w:ascii="Times New Roman" w:hAnsi="Times New Roman" w:cs="Times New Roman"/>
          <w:sz w:val="24"/>
          <w:szCs w:val="24"/>
        </w:rPr>
        <w:t xml:space="preserve">: </w:t>
      </w:r>
      <w:r w:rsidR="000E7E53" w:rsidRPr="007458FA">
        <w:rPr>
          <w:rFonts w:ascii="Times New Roman" w:hAnsi="Times New Roman" w:cs="Times New Roman"/>
          <w:sz w:val="24"/>
          <w:szCs w:val="24"/>
        </w:rPr>
        <w:t>The</w:t>
      </w:r>
      <w:r w:rsidR="000E7E53">
        <w:rPr>
          <w:rFonts w:ascii="Times New Roman" w:hAnsi="Times New Roman" w:cs="Times New Roman"/>
          <w:sz w:val="24"/>
          <w:szCs w:val="24"/>
        </w:rPr>
        <w:t xml:space="preserve"> Subcommittee recommends that the syllabus provide a brief explanation of what is meant by the term “worked answers” so that is it clear to students. </w:t>
      </w:r>
      <w:r w:rsidR="00C06DF6">
        <w:rPr>
          <w:rFonts w:ascii="Times New Roman" w:hAnsi="Times New Roman" w:cs="Times New Roman"/>
          <w:sz w:val="24"/>
          <w:szCs w:val="24"/>
        </w:rPr>
        <w:t>[Syllabus p. 7]</w:t>
      </w:r>
    </w:p>
    <w:p w14:paraId="1E2D0F30" w14:textId="3F9A66F3" w:rsidR="007458FA" w:rsidRPr="000E7E53" w:rsidRDefault="007458FA" w:rsidP="007458FA">
      <w:pPr>
        <w:pStyle w:val="ListParagraph"/>
        <w:numPr>
          <w:ilvl w:val="1"/>
          <w:numId w:val="2"/>
        </w:numPr>
        <w:rPr>
          <w:rFonts w:ascii="Times New Roman" w:hAnsi="Times New Roman" w:cs="Times New Roman"/>
          <w:sz w:val="24"/>
          <w:szCs w:val="24"/>
        </w:rPr>
      </w:pPr>
      <w:r w:rsidRPr="000E7E53">
        <w:rPr>
          <w:rFonts w:ascii="Times New Roman" w:hAnsi="Times New Roman" w:cs="Times New Roman"/>
          <w:i/>
          <w:iCs/>
          <w:sz w:val="24"/>
          <w:szCs w:val="24"/>
        </w:rPr>
        <w:t>Recommendation</w:t>
      </w:r>
      <w:r w:rsidRPr="000E7E53">
        <w:rPr>
          <w:rFonts w:ascii="Times New Roman" w:hAnsi="Times New Roman" w:cs="Times New Roman"/>
          <w:sz w:val="24"/>
          <w:szCs w:val="24"/>
        </w:rPr>
        <w:t>: The Subcommittee asks that the department ensure that the reference to the</w:t>
      </w:r>
      <w:r w:rsidRPr="000E7E53">
        <w:rPr>
          <w:rFonts w:ascii="Times New Roman" w:hAnsi="Times New Roman" w:cs="Times New Roman"/>
          <w:b/>
          <w:bCs/>
          <w:sz w:val="24"/>
          <w:szCs w:val="24"/>
        </w:rPr>
        <w:t> </w:t>
      </w:r>
      <w:hyperlink r:id="rId13" w:history="1">
        <w:r w:rsidRPr="000E7E53">
          <w:rPr>
            <w:rStyle w:val="Hyperlink"/>
            <w:rFonts w:ascii="Times New Roman" w:hAnsi="Times New Roman" w:cs="Times New Roman"/>
            <w:b/>
            <w:bCs/>
            <w:sz w:val="24"/>
            <w:szCs w:val="24"/>
          </w:rPr>
          <w:t>Office of Institutional Equity</w:t>
        </w:r>
      </w:hyperlink>
      <w:r w:rsidRPr="000E7E53">
        <w:rPr>
          <w:rFonts w:ascii="Times New Roman" w:hAnsi="Times New Roman" w:cs="Times New Roman"/>
          <w:sz w:val="24"/>
          <w:szCs w:val="24"/>
        </w:rPr>
        <w:t xml:space="preserve"> in the religious accommodations statement is a hyperlink to the office’s email. Additionally, the Subcommittee asks </w:t>
      </w:r>
      <w:r w:rsidRPr="000E7E53">
        <w:rPr>
          <w:rFonts w:ascii="Times New Roman" w:hAnsi="Times New Roman" w:cs="Times New Roman"/>
          <w:sz w:val="24"/>
          <w:szCs w:val="24"/>
        </w:rPr>
        <w:lastRenderedPageBreak/>
        <w:t>that the link below be added to the bottom of the religious accommodations statement, as it is a part of the required text. Please feel free to copy and paste these two links into the statement directly from the Subcommittee’s feedback. Otherwise, the full statement with the links can be found in an easy to copy/paste format on the</w:t>
      </w:r>
      <w:hyperlink r:id="rId14" w:history="1">
        <w:r w:rsidRPr="000E7E53">
          <w:rPr>
            <w:rStyle w:val="Hyperlink"/>
            <w:rFonts w:ascii="Times New Roman" w:hAnsi="Times New Roman" w:cs="Times New Roman"/>
            <w:sz w:val="24"/>
            <w:szCs w:val="24"/>
          </w:rPr>
          <w:t xml:space="preserve"> Arts and Sciences Curriculum and Assessment Services website</w:t>
        </w:r>
      </w:hyperlink>
      <w:r w:rsidRPr="000E7E53">
        <w:rPr>
          <w:rFonts w:ascii="Times New Roman" w:hAnsi="Times New Roman" w:cs="Times New Roman"/>
          <w:sz w:val="24"/>
          <w:szCs w:val="24"/>
        </w:rPr>
        <w:t xml:space="preserve">. </w:t>
      </w:r>
      <w:r w:rsidR="00C06DF6">
        <w:rPr>
          <w:rFonts w:ascii="Times New Roman" w:hAnsi="Times New Roman" w:cs="Times New Roman"/>
          <w:sz w:val="24"/>
          <w:szCs w:val="24"/>
        </w:rPr>
        <w:t xml:space="preserve">[Syllabus pp. 13-14] </w:t>
      </w:r>
    </w:p>
    <w:p w14:paraId="41AC6F5E" w14:textId="77777777" w:rsidR="007458FA" w:rsidRPr="000E7E53" w:rsidRDefault="007458FA" w:rsidP="007458FA">
      <w:pPr>
        <w:pStyle w:val="ListParagraph"/>
        <w:numPr>
          <w:ilvl w:val="2"/>
          <w:numId w:val="2"/>
        </w:numPr>
        <w:rPr>
          <w:rFonts w:ascii="Times New Roman" w:hAnsi="Times New Roman" w:cs="Times New Roman"/>
          <w:sz w:val="24"/>
          <w:szCs w:val="24"/>
        </w:rPr>
      </w:pPr>
      <w:r w:rsidRPr="000E7E53">
        <w:rPr>
          <w:rFonts w:ascii="Times New Roman" w:hAnsi="Times New Roman" w:cs="Times New Roman"/>
          <w:b/>
          <w:bCs/>
          <w:sz w:val="24"/>
          <w:szCs w:val="24"/>
        </w:rPr>
        <w:t>(Policy: </w:t>
      </w:r>
      <w:hyperlink r:id="rId15" w:history="1">
        <w:r w:rsidRPr="000E7E53">
          <w:rPr>
            <w:rStyle w:val="Hyperlink"/>
            <w:rFonts w:ascii="Times New Roman" w:hAnsi="Times New Roman" w:cs="Times New Roman"/>
            <w:b/>
            <w:bCs/>
            <w:sz w:val="24"/>
            <w:szCs w:val="24"/>
          </w:rPr>
          <w:t>Religious Holidays, Holy Days and Observances</w:t>
        </w:r>
      </w:hyperlink>
      <w:r w:rsidRPr="000E7E53">
        <w:rPr>
          <w:rFonts w:ascii="Times New Roman" w:hAnsi="Times New Roman" w:cs="Times New Roman"/>
          <w:sz w:val="24"/>
          <w:szCs w:val="24"/>
        </w:rPr>
        <w:t xml:space="preserve">) </w:t>
      </w:r>
    </w:p>
    <w:p w14:paraId="0F393534" w14:textId="49297FAC" w:rsidR="007458FA" w:rsidRPr="000E7E53" w:rsidRDefault="007458FA" w:rsidP="007458FA">
      <w:pPr>
        <w:pStyle w:val="ListParagraph"/>
        <w:numPr>
          <w:ilvl w:val="1"/>
          <w:numId w:val="2"/>
        </w:numPr>
        <w:rPr>
          <w:rFonts w:ascii="Times New Roman" w:hAnsi="Times New Roman" w:cs="Times New Roman"/>
          <w:sz w:val="24"/>
          <w:szCs w:val="24"/>
        </w:rPr>
      </w:pPr>
      <w:r w:rsidRPr="000E7E53">
        <w:rPr>
          <w:rFonts w:ascii="Times New Roman" w:hAnsi="Times New Roman" w:cs="Times New Roman"/>
          <w:i/>
          <w:iCs/>
          <w:sz w:val="24"/>
          <w:szCs w:val="24"/>
        </w:rPr>
        <w:t>Recommendation</w:t>
      </w:r>
      <w:r w:rsidRPr="000E7E53">
        <w:rPr>
          <w:rFonts w:ascii="Times New Roman" w:hAnsi="Times New Roman" w:cs="Times New Roman"/>
          <w:sz w:val="24"/>
          <w:szCs w:val="24"/>
        </w:rPr>
        <w:t xml:space="preserve">: The reviewing faculty recommend that the department use the most recent version of the university’s diversity statement if they wish to keep it in the syllabus. The updated statement can be found in an easy to copy/paste format on the </w:t>
      </w:r>
      <w:hyperlink r:id="rId16" w:history="1">
        <w:r w:rsidRPr="000E7E53">
          <w:rPr>
            <w:rStyle w:val="Hyperlink"/>
            <w:rFonts w:ascii="Times New Roman" w:hAnsi="Times New Roman" w:cs="Times New Roman"/>
            <w:sz w:val="24"/>
            <w:szCs w:val="24"/>
          </w:rPr>
          <w:t>Arts and Sciences Curriculum and Assessment Services website</w:t>
        </w:r>
      </w:hyperlink>
      <w:r w:rsidRPr="000E7E53">
        <w:rPr>
          <w:rFonts w:ascii="Times New Roman" w:hAnsi="Times New Roman" w:cs="Times New Roman"/>
          <w:sz w:val="24"/>
          <w:szCs w:val="24"/>
        </w:rPr>
        <w:t>.</w:t>
      </w:r>
      <w:r w:rsidR="00C06DF6">
        <w:rPr>
          <w:rFonts w:ascii="Times New Roman" w:hAnsi="Times New Roman" w:cs="Times New Roman"/>
          <w:sz w:val="24"/>
          <w:szCs w:val="24"/>
        </w:rPr>
        <w:t xml:space="preserve"> [Syllabus p. 11] </w:t>
      </w:r>
    </w:p>
    <w:bookmarkEnd w:id="3"/>
    <w:p w14:paraId="347C9E61" w14:textId="7960920E" w:rsidR="000E7E53" w:rsidRPr="0091775E" w:rsidRDefault="007458FA" w:rsidP="000E7E5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Dwyer, Raadschelders; unanimously approved with </w:t>
      </w:r>
      <w:r w:rsidRPr="00C06DF6">
        <w:rPr>
          <w:rFonts w:ascii="Times New Roman" w:hAnsi="Times New Roman" w:cs="Times New Roman"/>
          <w:b/>
          <w:bCs/>
          <w:sz w:val="24"/>
          <w:szCs w:val="24"/>
        </w:rPr>
        <w:t>three</w:t>
      </w:r>
      <w:r>
        <w:rPr>
          <w:rFonts w:ascii="Times New Roman" w:hAnsi="Times New Roman" w:cs="Times New Roman"/>
          <w:sz w:val="24"/>
          <w:szCs w:val="24"/>
        </w:rPr>
        <w:t xml:space="preserve"> </w:t>
      </w:r>
      <w:r w:rsidRPr="00C06DF6">
        <w:rPr>
          <w:rFonts w:ascii="Times New Roman" w:hAnsi="Times New Roman" w:cs="Times New Roman"/>
          <w:b/>
          <w:bCs/>
          <w:sz w:val="24"/>
          <w:szCs w:val="24"/>
        </w:rPr>
        <w:t>contingencies</w:t>
      </w:r>
      <w:r>
        <w:rPr>
          <w:rFonts w:ascii="Times New Roman" w:hAnsi="Times New Roman" w:cs="Times New Roman"/>
          <w:sz w:val="24"/>
          <w:szCs w:val="24"/>
        </w:rPr>
        <w:t xml:space="preserve"> and </w:t>
      </w:r>
      <w:r w:rsidRPr="00C06DF6">
        <w:rPr>
          <w:rFonts w:ascii="Times New Roman" w:hAnsi="Times New Roman" w:cs="Times New Roman"/>
          <w:i/>
          <w:iCs/>
          <w:sz w:val="24"/>
          <w:szCs w:val="24"/>
        </w:rPr>
        <w:t>three</w:t>
      </w:r>
      <w:r>
        <w:rPr>
          <w:rFonts w:ascii="Times New Roman" w:hAnsi="Times New Roman" w:cs="Times New Roman"/>
          <w:sz w:val="24"/>
          <w:szCs w:val="24"/>
        </w:rPr>
        <w:t xml:space="preserve"> </w:t>
      </w:r>
      <w:r w:rsidRPr="00C06DF6">
        <w:rPr>
          <w:rFonts w:ascii="Times New Roman" w:hAnsi="Times New Roman" w:cs="Times New Roman"/>
          <w:i/>
          <w:iCs/>
          <w:sz w:val="24"/>
          <w:szCs w:val="24"/>
        </w:rPr>
        <w:t>recommendations</w:t>
      </w:r>
      <w:r>
        <w:rPr>
          <w:rFonts w:ascii="Times New Roman" w:hAnsi="Times New Roman" w:cs="Times New Roman"/>
          <w:sz w:val="24"/>
          <w:szCs w:val="24"/>
        </w:rPr>
        <w:t xml:space="preserve">. </w:t>
      </w:r>
    </w:p>
    <w:sectPr w:rsidR="000E7E53" w:rsidRPr="00917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31734"/>
    <w:multiLevelType w:val="multilevel"/>
    <w:tmpl w:val="BA40B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04200E"/>
    <w:multiLevelType w:val="hybridMultilevel"/>
    <w:tmpl w:val="C81080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77121"/>
    <w:multiLevelType w:val="hybridMultilevel"/>
    <w:tmpl w:val="96E2FF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052631">
    <w:abstractNumId w:val="0"/>
  </w:num>
  <w:num w:numId="2" w16cid:durableId="1457722598">
    <w:abstractNumId w:val="2"/>
  </w:num>
  <w:num w:numId="3" w16cid:durableId="393046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5E"/>
    <w:rsid w:val="00001EE6"/>
    <w:rsid w:val="000E7E53"/>
    <w:rsid w:val="000F32BC"/>
    <w:rsid w:val="0020603C"/>
    <w:rsid w:val="002110D4"/>
    <w:rsid w:val="00304659"/>
    <w:rsid w:val="00433505"/>
    <w:rsid w:val="00645B55"/>
    <w:rsid w:val="00652B79"/>
    <w:rsid w:val="007458FA"/>
    <w:rsid w:val="007612A3"/>
    <w:rsid w:val="00787A8C"/>
    <w:rsid w:val="007D6B27"/>
    <w:rsid w:val="0088199C"/>
    <w:rsid w:val="0091775E"/>
    <w:rsid w:val="00946B86"/>
    <w:rsid w:val="009733AD"/>
    <w:rsid w:val="00976377"/>
    <w:rsid w:val="009F43F3"/>
    <w:rsid w:val="00B355BE"/>
    <w:rsid w:val="00B60633"/>
    <w:rsid w:val="00B9527F"/>
    <w:rsid w:val="00C06DF6"/>
    <w:rsid w:val="00DE1ACD"/>
    <w:rsid w:val="00F91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0444"/>
  <w15:chartTrackingRefBased/>
  <w15:docId w15:val="{15333FF4-5E15-4567-BD1C-59A88072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75E"/>
  </w:style>
  <w:style w:type="paragraph" w:styleId="Heading1">
    <w:name w:val="heading 1"/>
    <w:basedOn w:val="Normal"/>
    <w:next w:val="Normal"/>
    <w:link w:val="Heading1Char"/>
    <w:uiPriority w:val="9"/>
    <w:qFormat/>
    <w:rsid w:val="009177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7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7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7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7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7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7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7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7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7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7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7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7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7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7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7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7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75E"/>
    <w:rPr>
      <w:rFonts w:eastAsiaTheme="majorEastAsia" w:cstheme="majorBidi"/>
      <w:color w:val="272727" w:themeColor="text1" w:themeTint="D8"/>
    </w:rPr>
  </w:style>
  <w:style w:type="paragraph" w:styleId="Title">
    <w:name w:val="Title"/>
    <w:basedOn w:val="Normal"/>
    <w:next w:val="Normal"/>
    <w:link w:val="TitleChar"/>
    <w:uiPriority w:val="10"/>
    <w:qFormat/>
    <w:rsid w:val="009177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7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7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7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75E"/>
    <w:pPr>
      <w:spacing w:before="160"/>
      <w:jc w:val="center"/>
    </w:pPr>
    <w:rPr>
      <w:i/>
      <w:iCs/>
      <w:color w:val="404040" w:themeColor="text1" w:themeTint="BF"/>
    </w:rPr>
  </w:style>
  <w:style w:type="character" w:customStyle="1" w:styleId="QuoteChar">
    <w:name w:val="Quote Char"/>
    <w:basedOn w:val="DefaultParagraphFont"/>
    <w:link w:val="Quote"/>
    <w:uiPriority w:val="29"/>
    <w:rsid w:val="0091775E"/>
    <w:rPr>
      <w:i/>
      <w:iCs/>
      <w:color w:val="404040" w:themeColor="text1" w:themeTint="BF"/>
    </w:rPr>
  </w:style>
  <w:style w:type="paragraph" w:styleId="ListParagraph">
    <w:name w:val="List Paragraph"/>
    <w:basedOn w:val="Normal"/>
    <w:uiPriority w:val="34"/>
    <w:qFormat/>
    <w:rsid w:val="0091775E"/>
    <w:pPr>
      <w:ind w:left="720"/>
      <w:contextualSpacing/>
    </w:pPr>
  </w:style>
  <w:style w:type="character" w:styleId="IntenseEmphasis">
    <w:name w:val="Intense Emphasis"/>
    <w:basedOn w:val="DefaultParagraphFont"/>
    <w:uiPriority w:val="21"/>
    <w:qFormat/>
    <w:rsid w:val="0091775E"/>
    <w:rPr>
      <w:i/>
      <w:iCs/>
      <w:color w:val="0F4761" w:themeColor="accent1" w:themeShade="BF"/>
    </w:rPr>
  </w:style>
  <w:style w:type="paragraph" w:styleId="IntenseQuote">
    <w:name w:val="Intense Quote"/>
    <w:basedOn w:val="Normal"/>
    <w:next w:val="Normal"/>
    <w:link w:val="IntenseQuoteChar"/>
    <w:uiPriority w:val="30"/>
    <w:qFormat/>
    <w:rsid w:val="009177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75E"/>
    <w:rPr>
      <w:i/>
      <w:iCs/>
      <w:color w:val="0F4761" w:themeColor="accent1" w:themeShade="BF"/>
    </w:rPr>
  </w:style>
  <w:style w:type="character" w:styleId="IntenseReference">
    <w:name w:val="Intense Reference"/>
    <w:basedOn w:val="DefaultParagraphFont"/>
    <w:uiPriority w:val="32"/>
    <w:qFormat/>
    <w:rsid w:val="0091775E"/>
    <w:rPr>
      <w:b/>
      <w:bCs/>
      <w:smallCaps/>
      <w:color w:val="0F4761" w:themeColor="accent1" w:themeShade="BF"/>
      <w:spacing w:val="5"/>
    </w:rPr>
  </w:style>
  <w:style w:type="character" w:styleId="Hyperlink">
    <w:name w:val="Hyperlink"/>
    <w:basedOn w:val="DefaultParagraphFont"/>
    <w:uiPriority w:val="99"/>
    <w:unhideWhenUsed/>
    <w:rsid w:val="00001EE6"/>
    <w:rPr>
      <w:color w:val="467886" w:themeColor="hyperlink"/>
      <w:u w:val="single"/>
    </w:rPr>
  </w:style>
  <w:style w:type="character" w:styleId="UnresolvedMention">
    <w:name w:val="Unresolved Mention"/>
    <w:basedOn w:val="DefaultParagraphFont"/>
    <w:uiPriority w:val="99"/>
    <w:semiHidden/>
    <w:unhideWhenUsed/>
    <w:rsid w:val="00001EE6"/>
    <w:rPr>
      <w:color w:val="605E5C"/>
      <w:shd w:val="clear" w:color="auto" w:fill="E1DFDD"/>
    </w:rPr>
  </w:style>
  <w:style w:type="paragraph" w:styleId="Revision">
    <w:name w:val="Revision"/>
    <w:hidden/>
    <w:uiPriority w:val="99"/>
    <w:semiHidden/>
    <w:rsid w:val="00304659"/>
    <w:pPr>
      <w:spacing w:after="0" w:line="240" w:lineRule="auto"/>
    </w:pPr>
  </w:style>
  <w:style w:type="character" w:styleId="CommentReference">
    <w:name w:val="annotation reference"/>
    <w:basedOn w:val="DefaultParagraphFont"/>
    <w:uiPriority w:val="99"/>
    <w:semiHidden/>
    <w:unhideWhenUsed/>
    <w:rsid w:val="00304659"/>
    <w:rPr>
      <w:sz w:val="16"/>
      <w:szCs w:val="16"/>
    </w:rPr>
  </w:style>
  <w:style w:type="paragraph" w:styleId="CommentText">
    <w:name w:val="annotation text"/>
    <w:basedOn w:val="Normal"/>
    <w:link w:val="CommentTextChar"/>
    <w:uiPriority w:val="99"/>
    <w:unhideWhenUsed/>
    <w:rsid w:val="00304659"/>
    <w:pPr>
      <w:spacing w:line="240" w:lineRule="auto"/>
    </w:pPr>
    <w:rPr>
      <w:sz w:val="20"/>
      <w:szCs w:val="20"/>
    </w:rPr>
  </w:style>
  <w:style w:type="character" w:customStyle="1" w:styleId="CommentTextChar">
    <w:name w:val="Comment Text Char"/>
    <w:basedOn w:val="DefaultParagraphFont"/>
    <w:link w:val="CommentText"/>
    <w:uiPriority w:val="99"/>
    <w:rsid w:val="00304659"/>
    <w:rPr>
      <w:sz w:val="20"/>
      <w:szCs w:val="20"/>
    </w:rPr>
  </w:style>
  <w:style w:type="paragraph" w:styleId="CommentSubject">
    <w:name w:val="annotation subject"/>
    <w:basedOn w:val="CommentText"/>
    <w:next w:val="CommentText"/>
    <w:link w:val="CommentSubjectChar"/>
    <w:uiPriority w:val="99"/>
    <w:semiHidden/>
    <w:unhideWhenUsed/>
    <w:rsid w:val="00304659"/>
    <w:rPr>
      <w:b/>
      <w:bCs/>
    </w:rPr>
  </w:style>
  <w:style w:type="character" w:customStyle="1" w:styleId="CommentSubjectChar">
    <w:name w:val="Comment Subject Char"/>
    <w:basedOn w:val="CommentTextChar"/>
    <w:link w:val="CommentSubject"/>
    <w:uiPriority w:val="99"/>
    <w:semiHidden/>
    <w:rsid w:val="00304659"/>
    <w:rPr>
      <w:b/>
      <w:bCs/>
      <w:sz w:val="20"/>
      <w:szCs w:val="20"/>
    </w:rPr>
  </w:style>
  <w:style w:type="character" w:styleId="FollowedHyperlink">
    <w:name w:val="FollowedHyperlink"/>
    <w:basedOn w:val="DefaultParagraphFont"/>
    <w:uiPriority w:val="99"/>
    <w:semiHidden/>
    <w:unhideWhenUsed/>
    <w:rsid w:val="002110D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33761">
      <w:bodyDiv w:val="1"/>
      <w:marLeft w:val="0"/>
      <w:marRight w:val="0"/>
      <w:marTop w:val="0"/>
      <w:marBottom w:val="0"/>
      <w:divBdr>
        <w:top w:val="none" w:sz="0" w:space="0" w:color="auto"/>
        <w:left w:val="none" w:sz="0" w:space="0" w:color="auto"/>
        <w:bottom w:val="none" w:sz="0" w:space="0" w:color="auto"/>
        <w:right w:val="none" w:sz="0" w:space="0" w:color="auto"/>
      </w:divBdr>
    </w:div>
    <w:div w:id="15726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education.osu.edu/recommended-syllabus-statements-and-policies" TargetMode="External"/><Relationship Id="rId13" Type="http://schemas.openxmlformats.org/officeDocument/2006/relationships/hyperlink" Target="mailto:equity@os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sccas.osu.edu/new-general-education-gen-goals-and-elos" TargetMode="External"/><Relationship Id="rId12" Type="http://schemas.openxmlformats.org/officeDocument/2006/relationships/hyperlink" Target="https://asccas.osu.edu/submission/development/submission-materials/syllabus-ele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ccas.osu.edu/submission/development/submission-materials/syllabus-elements" TargetMode="External"/><Relationship Id="rId1" Type="http://schemas.openxmlformats.org/officeDocument/2006/relationships/customXml" Target="../customXml/item1.xml"/><Relationship Id="rId6" Type="http://schemas.openxmlformats.org/officeDocument/2006/relationships/hyperlink" Target="https://asccas.osu.edu/submission/development/submission-materials/syllabus-elements" TargetMode="External"/><Relationship Id="rId11" Type="http://schemas.openxmlformats.org/officeDocument/2006/relationships/hyperlink" Target="https://oaa.osu.edu/religious-holidays-holy-days-and-observances" TargetMode="External"/><Relationship Id="rId5" Type="http://schemas.openxmlformats.org/officeDocument/2006/relationships/webSettings" Target="webSettings.xml"/><Relationship Id="rId15" Type="http://schemas.openxmlformats.org/officeDocument/2006/relationships/hyperlink" Target="https://oaa.osu.edu/religious-holidays-holy-days-and-observances" TargetMode="External"/><Relationship Id="rId10" Type="http://schemas.openxmlformats.org/officeDocument/2006/relationships/hyperlink" Target="https://asccas.osu.edu/submission/development/submission-materials/syllabus-elements" TargetMode="External"/><Relationship Id="rId4" Type="http://schemas.openxmlformats.org/officeDocument/2006/relationships/settings" Target="settings.xml"/><Relationship Id="rId9" Type="http://schemas.openxmlformats.org/officeDocument/2006/relationships/hyperlink" Target="mailto:equity@osu.edu" TargetMode="External"/><Relationship Id="rId14" Type="http://schemas.openxmlformats.org/officeDocument/2006/relationships/hyperlink" Target="https://asccas.osu.edu/submission/development/submission-materials/syllabus-el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A4B1A-A60B-4FDA-83CF-A7EAA373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Neff, Jennifer</cp:lastModifiedBy>
  <cp:revision>3</cp:revision>
  <dcterms:created xsi:type="dcterms:W3CDTF">2025-03-28T16:32:00Z</dcterms:created>
  <dcterms:modified xsi:type="dcterms:W3CDTF">2025-03-28T16:32:00Z</dcterms:modified>
</cp:coreProperties>
</file>